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5228" w:rsidRDefault="00D45228">
      <w:pPr>
        <w:pStyle w:val="24"/>
        <w:rPr>
          <w:sz w:val="28"/>
        </w:rPr>
      </w:pPr>
      <w:r>
        <w:rPr>
          <w:sz w:val="28"/>
        </w:rPr>
        <w:t>Техническое задание</w:t>
      </w:r>
    </w:p>
    <w:p w:rsidR="00D45228" w:rsidRDefault="00D45228" w:rsidP="007100E9">
      <w:pPr>
        <w:pStyle w:val="24"/>
        <w:rPr>
          <w:b w:val="0"/>
        </w:rPr>
      </w:pPr>
      <w:r w:rsidRPr="00CF155A">
        <w:rPr>
          <w:b w:val="0"/>
        </w:rPr>
        <w:t xml:space="preserve">на открытый </w:t>
      </w:r>
      <w:r>
        <w:rPr>
          <w:b w:val="0"/>
        </w:rPr>
        <w:t xml:space="preserve">запрос предложений </w:t>
      </w:r>
      <w:r w:rsidRPr="00CF155A">
        <w:rPr>
          <w:b w:val="0"/>
        </w:rPr>
        <w:t xml:space="preserve">по </w:t>
      </w:r>
      <w:r w:rsidR="002877C9">
        <w:rPr>
          <w:b w:val="0"/>
        </w:rPr>
        <w:t xml:space="preserve">выбору исполнителя работ </w:t>
      </w:r>
      <w:proofErr w:type="gramStart"/>
      <w:r w:rsidR="002877C9">
        <w:rPr>
          <w:b w:val="0"/>
        </w:rPr>
        <w:t>по</w:t>
      </w:r>
      <w:proofErr w:type="gramEnd"/>
    </w:p>
    <w:p w:rsidR="00D45228" w:rsidRPr="002877C9" w:rsidRDefault="002877C9" w:rsidP="002877C9">
      <w:pPr>
        <w:pStyle w:val="24"/>
        <w:rPr>
          <w:b w:val="0"/>
          <w:u w:val="single"/>
        </w:rPr>
      </w:pPr>
      <w:r>
        <w:rPr>
          <w:b w:val="0"/>
          <w:u w:val="single"/>
        </w:rPr>
        <w:t>р</w:t>
      </w:r>
      <w:r w:rsidR="00D45228" w:rsidRPr="005173D5">
        <w:rPr>
          <w:b w:val="0"/>
          <w:u w:val="single"/>
        </w:rPr>
        <w:t>емонт</w:t>
      </w:r>
      <w:r>
        <w:rPr>
          <w:b w:val="0"/>
          <w:u w:val="single"/>
        </w:rPr>
        <w:t>у</w:t>
      </w:r>
      <w:r w:rsidR="00D45228" w:rsidRPr="005173D5">
        <w:rPr>
          <w:b w:val="0"/>
          <w:u w:val="single"/>
        </w:rPr>
        <w:t xml:space="preserve"> системы "</w:t>
      </w:r>
      <w:proofErr w:type="spellStart"/>
      <w:r w:rsidR="00D45228" w:rsidRPr="005173D5">
        <w:rPr>
          <w:b w:val="0"/>
          <w:u w:val="single"/>
        </w:rPr>
        <w:t>Форсар</w:t>
      </w:r>
      <w:proofErr w:type="spellEnd"/>
      <w:r w:rsidR="00D45228" w:rsidRPr="005173D5">
        <w:rPr>
          <w:b w:val="0"/>
          <w:u w:val="single"/>
        </w:rPr>
        <w:t>" (</w:t>
      </w:r>
      <w:proofErr w:type="gramStart"/>
      <w:r w:rsidR="00D45228" w:rsidRPr="005173D5">
        <w:rPr>
          <w:b w:val="0"/>
          <w:u w:val="single"/>
        </w:rPr>
        <w:t>контроль за</w:t>
      </w:r>
      <w:proofErr w:type="gramEnd"/>
      <w:r w:rsidR="00D45228" w:rsidRPr="005173D5">
        <w:rPr>
          <w:b w:val="0"/>
          <w:u w:val="single"/>
        </w:rPr>
        <w:t xml:space="preserve"> температурой металла </w:t>
      </w:r>
      <w:r w:rsidR="00DE63A5" w:rsidRPr="005173D5">
        <w:rPr>
          <w:b w:val="0"/>
          <w:u w:val="single"/>
        </w:rPr>
        <w:t>пароперегревателя</w:t>
      </w:r>
      <w:r w:rsidR="00D45228" w:rsidRPr="005173D5">
        <w:rPr>
          <w:b w:val="0"/>
          <w:u w:val="single"/>
        </w:rPr>
        <w:t>) котла типа БКЗ-160-100ГМ ст. № 7</w:t>
      </w:r>
      <w:r>
        <w:rPr>
          <w:b w:val="0"/>
          <w:u w:val="single"/>
        </w:rPr>
        <w:t xml:space="preserve"> </w:t>
      </w:r>
      <w:r w:rsidR="00D45228" w:rsidRPr="00CF155A">
        <w:rPr>
          <w:b w:val="0"/>
        </w:rPr>
        <w:t>Василеостровской ТЭЦ филиала «Невский»</w:t>
      </w:r>
      <w:r>
        <w:rPr>
          <w:b w:val="0"/>
          <w:u w:val="single"/>
        </w:rPr>
        <w:t xml:space="preserve"> </w:t>
      </w:r>
      <w:r w:rsidR="00D45228" w:rsidRPr="00E07D2E">
        <w:rPr>
          <w:b w:val="0"/>
        </w:rPr>
        <w:t>ОАО ТГК-1»</w:t>
      </w:r>
      <w:r w:rsidR="00D45228">
        <w:rPr>
          <w:b w:val="0"/>
        </w:rPr>
        <w:t xml:space="preserve"> </w:t>
      </w:r>
      <w:r w:rsidR="00D45228" w:rsidRPr="00E07D2E">
        <w:rPr>
          <w:b w:val="0"/>
        </w:rPr>
        <w:t>(номер закупки по ГКПЗ _</w:t>
      </w:r>
      <w:r w:rsidR="00D45228" w:rsidRPr="00E07D2E">
        <w:rPr>
          <w:b w:val="0"/>
          <w:u w:val="single"/>
        </w:rPr>
        <w:t>1107/2.1-</w:t>
      </w:r>
      <w:r w:rsidR="00D45228">
        <w:rPr>
          <w:b w:val="0"/>
          <w:u w:val="single"/>
        </w:rPr>
        <w:t>694</w:t>
      </w:r>
      <w:bookmarkStart w:id="0" w:name="_GoBack"/>
      <w:bookmarkEnd w:id="0"/>
      <w:r w:rsidR="00D45228" w:rsidRPr="00E07D2E">
        <w:rPr>
          <w:b w:val="0"/>
        </w:rPr>
        <w:t>)</w:t>
      </w:r>
    </w:p>
    <w:p w:rsidR="00D45228" w:rsidRDefault="00D45228" w:rsidP="00584FD6">
      <w:pPr>
        <w:ind w:left="360"/>
        <w:rPr>
          <w:b/>
        </w:rPr>
      </w:pPr>
    </w:p>
    <w:p w:rsidR="00D45228" w:rsidRDefault="00D45228">
      <w:pPr>
        <w:numPr>
          <w:ilvl w:val="0"/>
          <w:numId w:val="1"/>
        </w:numPr>
        <w:rPr>
          <w:b/>
        </w:rPr>
      </w:pPr>
      <w:r>
        <w:rPr>
          <w:b/>
        </w:rPr>
        <w:t>Общие требования.</w:t>
      </w:r>
    </w:p>
    <w:p w:rsidR="00D45228" w:rsidRDefault="00D45228">
      <w:pPr>
        <w:jc w:val="both"/>
        <w:rPr>
          <w:b/>
        </w:rPr>
      </w:pPr>
      <w:r>
        <w:rPr>
          <w:b/>
        </w:rPr>
        <w:t>Требования к месту выполнения работ:</w:t>
      </w:r>
    </w:p>
    <w:p w:rsidR="00D45228" w:rsidRDefault="00D45228">
      <w:pPr>
        <w:jc w:val="both"/>
      </w:pPr>
      <w:r>
        <w:t>Санкт-Петербург, В.О., Кожевенная линия д.33, Василеостровская ТЭЦ (ТЭЦ-7)</w:t>
      </w:r>
    </w:p>
    <w:p w:rsidR="00D45228" w:rsidRDefault="00D45228">
      <w:pPr>
        <w:jc w:val="both"/>
        <w:rPr>
          <w:b/>
        </w:rPr>
      </w:pPr>
      <w:r w:rsidRPr="00B302A0">
        <w:rPr>
          <w:b/>
        </w:rPr>
        <w:t>Контактный телефон ответственного лица составившего техническое задание:</w:t>
      </w:r>
    </w:p>
    <w:p w:rsidR="00D45228" w:rsidRPr="002877C9" w:rsidRDefault="00D45228" w:rsidP="00520DF5">
      <w:pPr>
        <w:rPr>
          <w:highlight w:val="yellow"/>
        </w:rPr>
      </w:pPr>
      <w:r w:rsidRPr="002877C9">
        <w:rPr>
          <w:highlight w:val="yellow"/>
        </w:rPr>
        <w:t>Любимов Александр Борисович – начальник ЦТАИ</w:t>
      </w:r>
    </w:p>
    <w:p w:rsidR="00D45228" w:rsidRPr="002877C9" w:rsidRDefault="00D45228" w:rsidP="00520DF5">
      <w:pPr>
        <w:rPr>
          <w:highlight w:val="yellow"/>
        </w:rPr>
      </w:pPr>
      <w:r w:rsidRPr="002877C9">
        <w:rPr>
          <w:highlight w:val="yellow"/>
        </w:rPr>
        <w:t>тел. 8(812) 901-47-85;</w:t>
      </w:r>
    </w:p>
    <w:p w:rsidR="00D45228" w:rsidRPr="002877C9" w:rsidRDefault="00D45228" w:rsidP="00520DF5">
      <w:pPr>
        <w:rPr>
          <w:highlight w:val="yellow"/>
        </w:rPr>
      </w:pPr>
      <w:r w:rsidRPr="002877C9">
        <w:rPr>
          <w:highlight w:val="yellow"/>
        </w:rPr>
        <w:t>Бондарев Вадим Юрьевич – начальник ОППР</w:t>
      </w:r>
    </w:p>
    <w:p w:rsidR="00D45228" w:rsidRPr="00FF55E9" w:rsidRDefault="00D45228" w:rsidP="00520DF5">
      <w:pPr>
        <w:jc w:val="both"/>
        <w:rPr>
          <w:u w:val="single"/>
        </w:rPr>
      </w:pPr>
      <w:r w:rsidRPr="002877C9">
        <w:rPr>
          <w:highlight w:val="yellow"/>
        </w:rPr>
        <w:t>тел. 8(812) 901-47-27</w:t>
      </w:r>
      <w:r>
        <w:t>.</w:t>
      </w:r>
    </w:p>
    <w:p w:rsidR="00D45228" w:rsidRPr="0001788E" w:rsidRDefault="00D45228">
      <w:pPr>
        <w:jc w:val="both"/>
        <w:rPr>
          <w:sz w:val="16"/>
          <w:szCs w:val="16"/>
        </w:rPr>
      </w:pPr>
    </w:p>
    <w:p w:rsidR="00D45228" w:rsidRDefault="00D45228">
      <w:pPr>
        <w:jc w:val="both"/>
        <w:rPr>
          <w:b/>
        </w:rPr>
      </w:pPr>
      <w:r>
        <w:rPr>
          <w:b/>
        </w:rPr>
        <w:t>Требования к срокам выполнения работ:</w:t>
      </w:r>
    </w:p>
    <w:p w:rsidR="00D45228" w:rsidRDefault="00D45228">
      <w:r>
        <w:t>Начало                      май 2012г.</w:t>
      </w:r>
    </w:p>
    <w:p w:rsidR="00D45228" w:rsidRDefault="00D45228">
      <w:r>
        <w:t>Окончание               июнь 2012г.</w:t>
      </w:r>
    </w:p>
    <w:p w:rsidR="00D45228" w:rsidRPr="0001788E" w:rsidRDefault="00D45228">
      <w:pPr>
        <w:rPr>
          <w:sz w:val="16"/>
          <w:szCs w:val="16"/>
        </w:rPr>
      </w:pPr>
    </w:p>
    <w:p w:rsidR="00D45228" w:rsidRPr="00C73D24" w:rsidRDefault="00D45228">
      <w:pPr>
        <w:jc w:val="both"/>
        <w:rPr>
          <w:b/>
          <w:u w:val="single"/>
        </w:rPr>
      </w:pPr>
      <w:r>
        <w:rPr>
          <w:b/>
        </w:rPr>
        <w:t>Требования к стоимости работ:</w:t>
      </w:r>
    </w:p>
    <w:p w:rsidR="00D45228" w:rsidRDefault="00D45228">
      <w:pPr>
        <w:jc w:val="both"/>
        <w:rPr>
          <w:b/>
        </w:rPr>
      </w:pPr>
    </w:p>
    <w:p w:rsidR="00D45228" w:rsidRPr="002877C9" w:rsidRDefault="00D45228" w:rsidP="00FC2F35">
      <w:pPr>
        <w:jc w:val="both"/>
        <w:rPr>
          <w:b/>
        </w:rPr>
      </w:pPr>
      <w:r>
        <w:rPr>
          <w:b/>
        </w:rPr>
        <w:t>- планируемая (предельная) стоимость работ:</w:t>
      </w:r>
      <w:r w:rsidR="002877C9">
        <w:rPr>
          <w:b/>
        </w:rPr>
        <w:t xml:space="preserve"> не объявляется.</w:t>
      </w:r>
    </w:p>
    <w:p w:rsidR="00D45228" w:rsidRDefault="00D45228">
      <w:pPr>
        <w:jc w:val="both"/>
      </w:pPr>
      <w:r>
        <w:t>- ценовая характеристика стоимости работ должна определяться в соответствие с требованиями системы ценообразования, принятой в ОАО «ТГК-1»</w:t>
      </w:r>
    </w:p>
    <w:p w:rsidR="00D45228" w:rsidRDefault="00D45228">
      <w:pPr>
        <w:jc w:val="both"/>
      </w:pPr>
    </w:p>
    <w:p w:rsidR="00D45228" w:rsidRDefault="00D45228">
      <w:pPr>
        <w:numPr>
          <w:ilvl w:val="0"/>
          <w:numId w:val="1"/>
        </w:numPr>
        <w:jc w:val="both"/>
        <w:rPr>
          <w:b/>
        </w:rPr>
      </w:pPr>
      <w:r>
        <w:rPr>
          <w:b/>
        </w:rPr>
        <w:t>Требования к проекту объемов выполняемых работ.</w:t>
      </w:r>
    </w:p>
    <w:p w:rsidR="00D45228" w:rsidRDefault="00D45228" w:rsidP="00A75B81">
      <w:pPr>
        <w:ind w:left="540"/>
        <w:jc w:val="both"/>
        <w:rPr>
          <w:b/>
        </w:rPr>
      </w:pPr>
    </w:p>
    <w:p w:rsidR="00D45228" w:rsidRDefault="00D45228" w:rsidP="00A75B81">
      <w:pPr>
        <w:numPr>
          <w:ilvl w:val="1"/>
          <w:numId w:val="20"/>
        </w:numPr>
        <w:jc w:val="both"/>
        <w:rPr>
          <w:b/>
        </w:rPr>
      </w:pPr>
      <w:r>
        <w:rPr>
          <w:b/>
        </w:rPr>
        <w:t>Требования к сметно-договорной документации:</w:t>
      </w:r>
    </w:p>
    <w:p w:rsidR="00D45228" w:rsidRDefault="00D45228" w:rsidP="00A75B81">
      <w:r>
        <w:t xml:space="preserve">- </w:t>
      </w:r>
      <w:r w:rsidRPr="00A826B1">
        <w:t>Подрядчик в течение пяти рабочих дней после получения уведомления о результатах</w:t>
      </w:r>
    </w:p>
    <w:p w:rsidR="00D45228" w:rsidRPr="00C771FA" w:rsidRDefault="00D45228" w:rsidP="00A75B81">
      <w:r w:rsidRPr="00A826B1">
        <w:t>регламентированной конкурсной процедуры представляет Заказчику как на бумажном носителе (в 2-х экз.), так и в электронном виде проект договора на выполнение работ с приложениями:</w:t>
      </w:r>
      <w:r>
        <w:t xml:space="preserve"> </w:t>
      </w:r>
      <w:r w:rsidRPr="00A826B1">
        <w:t>смет,</w:t>
      </w:r>
      <w:r>
        <w:t xml:space="preserve"> </w:t>
      </w:r>
      <w:r w:rsidRPr="00A826B1">
        <w:t>калькуляций,</w:t>
      </w:r>
      <w:r>
        <w:t xml:space="preserve"> </w:t>
      </w:r>
      <w:r w:rsidRPr="00A826B1">
        <w:t>копии свидетельства о регистрации предприятия,</w:t>
      </w:r>
      <w:r>
        <w:t xml:space="preserve"> </w:t>
      </w:r>
      <w:r w:rsidRPr="00A826B1">
        <w:t>копии доверенности (при</w:t>
      </w:r>
      <w:r>
        <w:t xml:space="preserve"> </w:t>
      </w:r>
      <w:r w:rsidRPr="00A826B1">
        <w:t>подписании договора со стороны Подрядчика не первым лицом)</w:t>
      </w:r>
      <w:r>
        <w:t>.</w:t>
      </w:r>
    </w:p>
    <w:p w:rsidR="00D45228" w:rsidRPr="009F2104" w:rsidRDefault="00D45228" w:rsidP="00A75B81">
      <w:pPr>
        <w:jc w:val="both"/>
        <w:rPr>
          <w:b/>
        </w:rPr>
      </w:pPr>
    </w:p>
    <w:p w:rsidR="00DE63A5" w:rsidRDefault="00D45228" w:rsidP="00A75B81">
      <w:r>
        <w:rPr>
          <w:b/>
        </w:rPr>
        <w:tab/>
        <w:t xml:space="preserve">Цель работы: </w:t>
      </w:r>
      <w:r>
        <w:t xml:space="preserve">выполнение комплекса ремонтных работ по </w:t>
      </w:r>
      <w:r w:rsidR="00DE63A5">
        <w:t>системе «Форсар» котлоагрегата в связи с физически и морально устаревшим устройством системы</w:t>
      </w:r>
    </w:p>
    <w:p w:rsidR="00D45228" w:rsidRDefault="00DE63A5" w:rsidP="00A75B81">
      <w:r>
        <w:t xml:space="preserve">«Форсар </w:t>
      </w:r>
      <w:r>
        <w:rPr>
          <w:lang w:val="en-US"/>
        </w:rPr>
        <w:t>I</w:t>
      </w:r>
      <w:r>
        <w:t>»</w:t>
      </w:r>
      <w:r w:rsidR="00D45228">
        <w:t>.</w:t>
      </w:r>
    </w:p>
    <w:p w:rsidR="00D45228" w:rsidRDefault="00D45228" w:rsidP="00584FD6">
      <w:pPr>
        <w:jc w:val="center"/>
        <w:rPr>
          <w:b/>
        </w:rPr>
      </w:pPr>
    </w:p>
    <w:p w:rsidR="00D45228" w:rsidRDefault="00D45228" w:rsidP="00584FD6">
      <w:pPr>
        <w:jc w:val="center"/>
        <w:rPr>
          <w:b/>
        </w:rPr>
      </w:pPr>
      <w:r w:rsidRPr="00AD4616">
        <w:rPr>
          <w:b/>
        </w:rPr>
        <w:t xml:space="preserve">Краткие технические характеристики </w:t>
      </w:r>
      <w:r>
        <w:rPr>
          <w:b/>
        </w:rPr>
        <w:t>оборудования</w:t>
      </w:r>
    </w:p>
    <w:p w:rsidR="00D45228" w:rsidRDefault="00D45228" w:rsidP="00584FD6">
      <w:pPr>
        <w:jc w:val="center"/>
      </w:pPr>
    </w:p>
    <w:tbl>
      <w:tblPr>
        <w:tblW w:w="954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086"/>
        <w:gridCol w:w="4458"/>
      </w:tblGrid>
      <w:tr w:rsidR="00D45228" w:rsidTr="005D178E">
        <w:trPr>
          <w:trHeight w:val="251"/>
        </w:trPr>
        <w:tc>
          <w:tcPr>
            <w:tcW w:w="9544" w:type="dxa"/>
            <w:gridSpan w:val="2"/>
            <w:noWrap/>
          </w:tcPr>
          <w:p w:rsidR="00D45228" w:rsidRDefault="00D45228" w:rsidP="005D178E">
            <w:pPr>
              <w:widowControl w:val="0"/>
              <w:autoSpaceDE w:val="0"/>
              <w:autoSpaceDN w:val="0"/>
              <w:adjustRightInd w:val="0"/>
            </w:pPr>
            <w:r>
              <w:rPr>
                <w:b/>
              </w:rPr>
              <w:t>Энергетический котёл БКЗ 160-100 ГМ ст. № 7</w:t>
            </w:r>
          </w:p>
        </w:tc>
      </w:tr>
      <w:tr w:rsidR="00D45228" w:rsidTr="005D178E">
        <w:trPr>
          <w:trHeight w:val="251"/>
        </w:trPr>
        <w:tc>
          <w:tcPr>
            <w:tcW w:w="5086" w:type="dxa"/>
            <w:noWrap/>
          </w:tcPr>
          <w:p w:rsidR="00D45228" w:rsidRDefault="00D45228" w:rsidP="005D178E">
            <w:pPr>
              <w:widowControl w:val="0"/>
              <w:autoSpaceDE w:val="0"/>
              <w:autoSpaceDN w:val="0"/>
              <w:adjustRightInd w:val="0"/>
            </w:pPr>
            <w:r>
              <w:t>тип</w:t>
            </w:r>
          </w:p>
        </w:tc>
        <w:tc>
          <w:tcPr>
            <w:tcW w:w="4458" w:type="dxa"/>
          </w:tcPr>
          <w:p w:rsidR="00D45228" w:rsidRDefault="00D45228" w:rsidP="005D178E">
            <w:pPr>
              <w:widowControl w:val="0"/>
              <w:autoSpaceDE w:val="0"/>
              <w:autoSpaceDN w:val="0"/>
              <w:adjustRightInd w:val="0"/>
            </w:pPr>
            <w:r>
              <w:t>БКЗ 160-100 ГМ</w:t>
            </w:r>
          </w:p>
        </w:tc>
      </w:tr>
      <w:tr w:rsidR="00D45228" w:rsidRPr="00AA5F06" w:rsidTr="005D178E">
        <w:trPr>
          <w:trHeight w:val="251"/>
        </w:trPr>
        <w:tc>
          <w:tcPr>
            <w:tcW w:w="5086" w:type="dxa"/>
            <w:noWrap/>
          </w:tcPr>
          <w:p w:rsidR="00D45228" w:rsidRPr="006F4114" w:rsidRDefault="00D45228" w:rsidP="005D178E">
            <w:pPr>
              <w:widowControl w:val="0"/>
              <w:autoSpaceDE w:val="0"/>
              <w:autoSpaceDN w:val="0"/>
              <w:adjustRightInd w:val="0"/>
            </w:pPr>
            <w:r>
              <w:t>место установки</w:t>
            </w:r>
          </w:p>
        </w:tc>
        <w:tc>
          <w:tcPr>
            <w:tcW w:w="4458" w:type="dxa"/>
          </w:tcPr>
          <w:p w:rsidR="00D45228" w:rsidRPr="00AA5F06" w:rsidRDefault="00D45228" w:rsidP="005D178E">
            <w:pPr>
              <w:widowControl w:val="0"/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котель</w:t>
            </w:r>
            <w:r w:rsidRPr="00FC533C">
              <w:rPr>
                <w:sz w:val="22"/>
                <w:szCs w:val="22"/>
              </w:rPr>
              <w:t>ное отделение</w:t>
            </w:r>
          </w:p>
        </w:tc>
      </w:tr>
      <w:tr w:rsidR="00D45228" w:rsidRPr="00FC533C" w:rsidTr="005D178E">
        <w:trPr>
          <w:trHeight w:val="251"/>
        </w:trPr>
        <w:tc>
          <w:tcPr>
            <w:tcW w:w="5086" w:type="dxa"/>
            <w:noWrap/>
          </w:tcPr>
          <w:p w:rsidR="00D45228" w:rsidRDefault="00D45228" w:rsidP="005D178E">
            <w:pPr>
              <w:widowControl w:val="0"/>
              <w:autoSpaceDE w:val="0"/>
              <w:autoSpaceDN w:val="0"/>
              <w:adjustRightInd w:val="0"/>
            </w:pPr>
            <w:r>
              <w:t>завод изготовитель</w:t>
            </w:r>
          </w:p>
        </w:tc>
        <w:tc>
          <w:tcPr>
            <w:tcW w:w="4458" w:type="dxa"/>
          </w:tcPr>
          <w:p w:rsidR="00D45228" w:rsidRPr="00FC533C" w:rsidRDefault="00D45228" w:rsidP="005D178E">
            <w:pPr>
              <w:widowControl w:val="0"/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Барнаульский котельный завод</w:t>
            </w:r>
          </w:p>
        </w:tc>
      </w:tr>
      <w:tr w:rsidR="00D45228" w:rsidRPr="00614798" w:rsidTr="005D178E">
        <w:trPr>
          <w:trHeight w:val="251"/>
        </w:trPr>
        <w:tc>
          <w:tcPr>
            <w:tcW w:w="5086" w:type="dxa"/>
            <w:noWrap/>
          </w:tcPr>
          <w:p w:rsidR="00D45228" w:rsidRDefault="00D45228" w:rsidP="005D178E">
            <w:pPr>
              <w:widowControl w:val="0"/>
              <w:autoSpaceDE w:val="0"/>
              <w:autoSpaceDN w:val="0"/>
              <w:adjustRightInd w:val="0"/>
            </w:pPr>
            <w:r>
              <w:t>год изготовления</w:t>
            </w:r>
          </w:p>
        </w:tc>
        <w:tc>
          <w:tcPr>
            <w:tcW w:w="4458" w:type="dxa"/>
          </w:tcPr>
          <w:p w:rsidR="00D45228" w:rsidRPr="00614798" w:rsidRDefault="00D45228" w:rsidP="005D178E">
            <w:pPr>
              <w:widowControl w:val="0"/>
              <w:autoSpaceDE w:val="0"/>
              <w:autoSpaceDN w:val="0"/>
              <w:adjustRightInd w:val="0"/>
            </w:pPr>
            <w:r>
              <w:t>1963</w:t>
            </w:r>
          </w:p>
        </w:tc>
      </w:tr>
      <w:tr w:rsidR="00D45228" w:rsidRPr="00744176" w:rsidTr="005D178E">
        <w:trPr>
          <w:trHeight w:val="251"/>
        </w:trPr>
        <w:tc>
          <w:tcPr>
            <w:tcW w:w="5086" w:type="dxa"/>
            <w:noWrap/>
          </w:tcPr>
          <w:p w:rsidR="00D45228" w:rsidRPr="00744176" w:rsidRDefault="00D45228" w:rsidP="005D178E">
            <w:pPr>
              <w:widowControl w:val="0"/>
              <w:autoSpaceDE w:val="0"/>
              <w:autoSpaceDN w:val="0"/>
              <w:adjustRightInd w:val="0"/>
            </w:pPr>
            <w:r>
              <w:t>исполнение</w:t>
            </w:r>
          </w:p>
        </w:tc>
        <w:tc>
          <w:tcPr>
            <w:tcW w:w="4458" w:type="dxa"/>
          </w:tcPr>
          <w:p w:rsidR="00D45228" w:rsidRPr="00744176" w:rsidRDefault="00D45228" w:rsidP="005D178E">
            <w:pPr>
              <w:widowControl w:val="0"/>
              <w:autoSpaceDE w:val="0"/>
              <w:autoSpaceDN w:val="0"/>
              <w:adjustRightInd w:val="0"/>
            </w:pPr>
            <w:proofErr w:type="gramStart"/>
            <w:r>
              <w:t xml:space="preserve">Котёл вертикально-водотрубный, однобарабанный, радиационного типа с естественной циркуляцией, с П-образной </w:t>
            </w:r>
            <w:proofErr w:type="spellStart"/>
            <w:r>
              <w:t>компановкой</w:t>
            </w:r>
            <w:proofErr w:type="spellEnd"/>
            <w:proofErr w:type="gramEnd"/>
          </w:p>
        </w:tc>
      </w:tr>
      <w:tr w:rsidR="00D45228" w:rsidTr="005D178E">
        <w:trPr>
          <w:trHeight w:val="101"/>
        </w:trPr>
        <w:tc>
          <w:tcPr>
            <w:tcW w:w="5086" w:type="dxa"/>
            <w:noWrap/>
          </w:tcPr>
          <w:p w:rsidR="00D45228" w:rsidRDefault="00D45228" w:rsidP="005D178E">
            <w:pPr>
              <w:widowControl w:val="0"/>
              <w:tabs>
                <w:tab w:val="left" w:pos="1425"/>
              </w:tabs>
              <w:autoSpaceDE w:val="0"/>
              <w:autoSpaceDN w:val="0"/>
              <w:adjustRightInd w:val="0"/>
            </w:pPr>
            <w:r>
              <w:t>Расчётное давление пара в барабане</w:t>
            </w:r>
          </w:p>
        </w:tc>
        <w:tc>
          <w:tcPr>
            <w:tcW w:w="4458" w:type="dxa"/>
          </w:tcPr>
          <w:p w:rsidR="00D45228" w:rsidRDefault="00D45228" w:rsidP="005D178E">
            <w:pPr>
              <w:widowControl w:val="0"/>
              <w:autoSpaceDE w:val="0"/>
              <w:autoSpaceDN w:val="0"/>
              <w:adjustRightInd w:val="0"/>
            </w:pPr>
            <w:r>
              <w:t>111кг/см²</w:t>
            </w:r>
          </w:p>
        </w:tc>
      </w:tr>
      <w:tr w:rsidR="00D45228" w:rsidTr="005D178E">
        <w:trPr>
          <w:trHeight w:val="168"/>
        </w:trPr>
        <w:tc>
          <w:tcPr>
            <w:tcW w:w="5086" w:type="dxa"/>
            <w:noWrap/>
          </w:tcPr>
          <w:p w:rsidR="00D45228" w:rsidRDefault="00D45228" w:rsidP="005D178E">
            <w:pPr>
              <w:widowControl w:val="0"/>
              <w:autoSpaceDE w:val="0"/>
              <w:autoSpaceDN w:val="0"/>
              <w:adjustRightInd w:val="0"/>
            </w:pPr>
            <w:r>
              <w:t>Расчётное давление пара на выходе из пароперегревателя</w:t>
            </w:r>
          </w:p>
        </w:tc>
        <w:tc>
          <w:tcPr>
            <w:tcW w:w="4458" w:type="dxa"/>
          </w:tcPr>
          <w:p w:rsidR="00D45228" w:rsidRDefault="00D45228" w:rsidP="005D178E">
            <w:pPr>
              <w:widowControl w:val="0"/>
              <w:autoSpaceDE w:val="0"/>
              <w:autoSpaceDN w:val="0"/>
              <w:adjustRightInd w:val="0"/>
            </w:pPr>
            <w:r>
              <w:t>100 кг/см²</w:t>
            </w:r>
          </w:p>
        </w:tc>
      </w:tr>
      <w:tr w:rsidR="00D45228" w:rsidTr="005D178E">
        <w:trPr>
          <w:trHeight w:val="247"/>
        </w:trPr>
        <w:tc>
          <w:tcPr>
            <w:tcW w:w="5086" w:type="dxa"/>
            <w:noWrap/>
          </w:tcPr>
          <w:p w:rsidR="00D45228" w:rsidRDefault="00D45228" w:rsidP="005D178E">
            <w:pPr>
              <w:widowControl w:val="0"/>
              <w:autoSpaceDE w:val="0"/>
              <w:autoSpaceDN w:val="0"/>
              <w:adjustRightInd w:val="0"/>
            </w:pPr>
            <w:r>
              <w:t>Расчётная температура перегретого пара</w:t>
            </w:r>
          </w:p>
        </w:tc>
        <w:tc>
          <w:tcPr>
            <w:tcW w:w="4458" w:type="dxa"/>
          </w:tcPr>
          <w:p w:rsidR="00D45228" w:rsidRDefault="00D45228" w:rsidP="005D178E">
            <w:pPr>
              <w:widowControl w:val="0"/>
              <w:autoSpaceDE w:val="0"/>
              <w:autoSpaceDN w:val="0"/>
              <w:adjustRightInd w:val="0"/>
            </w:pPr>
            <w:r>
              <w:t>540º С</w:t>
            </w:r>
          </w:p>
        </w:tc>
      </w:tr>
      <w:tr w:rsidR="00D45228" w:rsidTr="005D178E">
        <w:trPr>
          <w:trHeight w:val="148"/>
        </w:trPr>
        <w:tc>
          <w:tcPr>
            <w:tcW w:w="5086" w:type="dxa"/>
            <w:noWrap/>
          </w:tcPr>
          <w:p w:rsidR="00D45228" w:rsidRDefault="00D45228" w:rsidP="005D178E">
            <w:pPr>
              <w:widowControl w:val="0"/>
              <w:autoSpaceDE w:val="0"/>
              <w:autoSpaceDN w:val="0"/>
              <w:adjustRightInd w:val="0"/>
            </w:pPr>
            <w:proofErr w:type="spellStart"/>
            <w:r>
              <w:t>Паропроизводительность</w:t>
            </w:r>
            <w:proofErr w:type="spellEnd"/>
          </w:p>
        </w:tc>
        <w:tc>
          <w:tcPr>
            <w:tcW w:w="4458" w:type="dxa"/>
          </w:tcPr>
          <w:p w:rsidR="00D45228" w:rsidRDefault="00D45228" w:rsidP="005D178E">
            <w:pPr>
              <w:widowControl w:val="0"/>
              <w:autoSpaceDE w:val="0"/>
              <w:autoSpaceDN w:val="0"/>
              <w:adjustRightInd w:val="0"/>
            </w:pPr>
            <w:r>
              <w:t>160 т/ч</w:t>
            </w:r>
          </w:p>
        </w:tc>
      </w:tr>
      <w:tr w:rsidR="00D45228" w:rsidTr="005D178E">
        <w:trPr>
          <w:trHeight w:val="165"/>
        </w:trPr>
        <w:tc>
          <w:tcPr>
            <w:tcW w:w="5086" w:type="dxa"/>
            <w:noWrap/>
          </w:tcPr>
          <w:p w:rsidR="00D45228" w:rsidRDefault="00D45228" w:rsidP="005D178E">
            <w:pPr>
              <w:widowControl w:val="0"/>
              <w:autoSpaceDE w:val="0"/>
              <w:autoSpaceDN w:val="0"/>
              <w:adjustRightInd w:val="0"/>
            </w:pPr>
            <w:r>
              <w:t>Поверхность нагрева топки радиационная</w:t>
            </w:r>
          </w:p>
        </w:tc>
        <w:tc>
          <w:tcPr>
            <w:tcW w:w="4458" w:type="dxa"/>
          </w:tcPr>
          <w:p w:rsidR="00D45228" w:rsidRDefault="00D45228" w:rsidP="005D178E">
            <w:pPr>
              <w:widowControl w:val="0"/>
              <w:autoSpaceDE w:val="0"/>
              <w:autoSpaceDN w:val="0"/>
              <w:adjustRightInd w:val="0"/>
            </w:pPr>
            <w:smartTag w:uri="urn:schemas-microsoft-com:office:smarttags" w:element="metricconverter">
              <w:smartTagPr>
                <w:attr w:name="ProductID" w:val="353 м²"/>
              </w:smartTagPr>
              <w:r>
                <w:t>353 м²</w:t>
              </w:r>
            </w:smartTag>
          </w:p>
        </w:tc>
      </w:tr>
      <w:tr w:rsidR="00D45228" w:rsidTr="005D178E">
        <w:trPr>
          <w:trHeight w:val="70"/>
        </w:trPr>
        <w:tc>
          <w:tcPr>
            <w:tcW w:w="5086" w:type="dxa"/>
            <w:noWrap/>
          </w:tcPr>
          <w:p w:rsidR="00D45228" w:rsidRDefault="00D45228" w:rsidP="005D178E">
            <w:pPr>
              <w:widowControl w:val="0"/>
              <w:autoSpaceDE w:val="0"/>
              <w:autoSpaceDN w:val="0"/>
              <w:adjustRightInd w:val="0"/>
            </w:pPr>
            <w:r>
              <w:t>Поверхность нагрева экрана строительная</w:t>
            </w:r>
          </w:p>
        </w:tc>
        <w:tc>
          <w:tcPr>
            <w:tcW w:w="4458" w:type="dxa"/>
          </w:tcPr>
          <w:p w:rsidR="00D45228" w:rsidRDefault="00D45228" w:rsidP="005D178E">
            <w:pPr>
              <w:widowControl w:val="0"/>
              <w:autoSpaceDE w:val="0"/>
              <w:autoSpaceDN w:val="0"/>
              <w:adjustRightInd w:val="0"/>
            </w:pPr>
            <w:smartTag w:uri="urn:schemas-microsoft-com:office:smarttags" w:element="metricconverter">
              <w:smartTagPr>
                <w:attr w:name="ProductID" w:val="1680 м²"/>
              </w:smartTagPr>
              <w:r>
                <w:t>1680 м²</w:t>
              </w:r>
            </w:smartTag>
          </w:p>
        </w:tc>
      </w:tr>
      <w:tr w:rsidR="00D45228" w:rsidTr="005D178E">
        <w:trPr>
          <w:trHeight w:val="145"/>
        </w:trPr>
        <w:tc>
          <w:tcPr>
            <w:tcW w:w="5086" w:type="dxa"/>
            <w:noWrap/>
          </w:tcPr>
          <w:p w:rsidR="00D45228" w:rsidRDefault="00D45228" w:rsidP="005D178E">
            <w:pPr>
              <w:widowControl w:val="0"/>
              <w:autoSpaceDE w:val="0"/>
              <w:autoSpaceDN w:val="0"/>
              <w:adjustRightInd w:val="0"/>
            </w:pPr>
            <w:r>
              <w:t>Поверхность нагрева пароперегревателя</w:t>
            </w:r>
          </w:p>
        </w:tc>
        <w:tc>
          <w:tcPr>
            <w:tcW w:w="4458" w:type="dxa"/>
          </w:tcPr>
          <w:p w:rsidR="00D45228" w:rsidRDefault="00D45228" w:rsidP="005D178E">
            <w:pPr>
              <w:widowControl w:val="0"/>
              <w:autoSpaceDE w:val="0"/>
              <w:autoSpaceDN w:val="0"/>
              <w:adjustRightInd w:val="0"/>
            </w:pPr>
            <w:smartTag w:uri="urn:schemas-microsoft-com:office:smarttags" w:element="metricconverter">
              <w:smartTagPr>
                <w:attr w:name="ProductID" w:val="1434 м²"/>
              </w:smartTagPr>
              <w:r>
                <w:t>1434 м²</w:t>
              </w:r>
            </w:smartTag>
          </w:p>
        </w:tc>
      </w:tr>
      <w:tr w:rsidR="00D45228" w:rsidTr="005D178E">
        <w:trPr>
          <w:trHeight w:val="212"/>
        </w:trPr>
        <w:tc>
          <w:tcPr>
            <w:tcW w:w="5086" w:type="dxa"/>
            <w:noWrap/>
          </w:tcPr>
          <w:p w:rsidR="00D45228" w:rsidRDefault="00D45228" w:rsidP="005D178E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Поверхность нагрева водяного экономайзера</w:t>
            </w:r>
          </w:p>
        </w:tc>
        <w:tc>
          <w:tcPr>
            <w:tcW w:w="4458" w:type="dxa"/>
          </w:tcPr>
          <w:p w:rsidR="00D45228" w:rsidRDefault="00D45228" w:rsidP="005D178E">
            <w:pPr>
              <w:widowControl w:val="0"/>
              <w:autoSpaceDE w:val="0"/>
              <w:autoSpaceDN w:val="0"/>
              <w:adjustRightInd w:val="0"/>
            </w:pPr>
            <w:smartTag w:uri="urn:schemas-microsoft-com:office:smarttags" w:element="metricconverter">
              <w:smartTagPr>
                <w:attr w:name="ProductID" w:val="2040 м²"/>
              </w:smartTagPr>
              <w:r>
                <w:t>2040 м²</w:t>
              </w:r>
            </w:smartTag>
          </w:p>
        </w:tc>
      </w:tr>
      <w:tr w:rsidR="00D45228" w:rsidTr="005D178E">
        <w:trPr>
          <w:trHeight w:val="111"/>
        </w:trPr>
        <w:tc>
          <w:tcPr>
            <w:tcW w:w="5086" w:type="dxa"/>
            <w:noWrap/>
          </w:tcPr>
          <w:p w:rsidR="00D45228" w:rsidRDefault="00D45228" w:rsidP="005D178E">
            <w:pPr>
              <w:widowControl w:val="0"/>
              <w:autoSpaceDE w:val="0"/>
              <w:autoSpaceDN w:val="0"/>
              <w:adjustRightInd w:val="0"/>
            </w:pPr>
            <w:r>
              <w:t>Поверхность нагрева регенеративного воздухоподогревателя</w:t>
            </w:r>
          </w:p>
        </w:tc>
        <w:tc>
          <w:tcPr>
            <w:tcW w:w="4458" w:type="dxa"/>
          </w:tcPr>
          <w:p w:rsidR="00D45228" w:rsidRDefault="00D45228" w:rsidP="005D178E">
            <w:pPr>
              <w:widowControl w:val="0"/>
              <w:autoSpaceDE w:val="0"/>
              <w:autoSpaceDN w:val="0"/>
              <w:adjustRightInd w:val="0"/>
            </w:pPr>
            <w:smartTag w:uri="urn:schemas-microsoft-com:office:smarttags" w:element="metricconverter">
              <w:smartTagPr>
                <w:attr w:name="ProductID" w:val="12460 м²"/>
              </w:smartTagPr>
              <w:r>
                <w:t>12460 м²</w:t>
              </w:r>
            </w:smartTag>
          </w:p>
        </w:tc>
      </w:tr>
    </w:tbl>
    <w:p w:rsidR="00D45228" w:rsidRDefault="00D45228" w:rsidP="005173D5">
      <w:pPr>
        <w:rPr>
          <w:b/>
        </w:rPr>
      </w:pPr>
    </w:p>
    <w:p w:rsidR="00D45228" w:rsidRPr="00D93C56" w:rsidRDefault="00D45228" w:rsidP="005173D5">
      <w:pPr>
        <w:ind w:firstLine="708"/>
        <w:rPr>
          <w:b/>
        </w:rPr>
      </w:pPr>
      <w:r w:rsidRPr="00D93C56">
        <w:rPr>
          <w:b/>
        </w:rPr>
        <w:t>Назначение системы «Форсар»</w:t>
      </w:r>
    </w:p>
    <w:p w:rsidR="00D45228" w:rsidRDefault="00D45228" w:rsidP="005173D5">
      <w:pPr>
        <w:ind w:firstLine="708"/>
      </w:pPr>
      <w:r>
        <w:t xml:space="preserve">Устройство системы «Форсар» предназначено для сигнализации о не допустимом температурном режиме металла пароперегревателя и осуществляет запрет </w:t>
      </w:r>
      <w:proofErr w:type="spellStart"/>
      <w:r>
        <w:t>форсировки</w:t>
      </w:r>
      <w:proofErr w:type="spellEnd"/>
      <w:r>
        <w:t xml:space="preserve"> топлива (газ, мазут) воздействуя на соответствующие исполнительные механизмы.</w:t>
      </w:r>
    </w:p>
    <w:p w:rsidR="00D45228" w:rsidRDefault="00D45228" w:rsidP="005173D5">
      <w:pPr>
        <w:ind w:firstLine="708"/>
        <w:rPr>
          <w:b/>
        </w:rPr>
      </w:pPr>
      <w:r w:rsidRPr="00D93C56">
        <w:rPr>
          <w:b/>
        </w:rPr>
        <w:t>Краткое описание системы «Форсар»</w:t>
      </w:r>
    </w:p>
    <w:p w:rsidR="00D45228" w:rsidRDefault="00D45228" w:rsidP="005173D5">
      <w:pPr>
        <w:ind w:firstLine="708"/>
      </w:pPr>
      <w:r>
        <w:t xml:space="preserve">Система «Форсар» состоит из: первичных преобразователей (термопар) установленных на трубах </w:t>
      </w:r>
      <w:proofErr w:type="spellStart"/>
      <w:r>
        <w:t>ширмового</w:t>
      </w:r>
      <w:proofErr w:type="spellEnd"/>
      <w:r>
        <w:t xml:space="preserve"> пароперегревателя (труба Ø 32х4 мм), преобразователя сигнала термопары в аналоговый сигнал 4-:-20 мА, шестнадцати-канальный измеритель (вторичный преобразователь) типа Ф1771-АД и исполнительного механизма – МЭО.</w:t>
      </w:r>
    </w:p>
    <w:p w:rsidR="00D45228" w:rsidRDefault="00D45228" w:rsidP="005173D5">
      <w:pPr>
        <w:ind w:firstLine="708"/>
      </w:pPr>
      <w:r>
        <w:t xml:space="preserve">Измеряя температуру металла </w:t>
      </w:r>
      <w:proofErr w:type="spellStart"/>
      <w:r>
        <w:t>ширмового</w:t>
      </w:r>
      <w:proofErr w:type="spellEnd"/>
      <w:r>
        <w:t xml:space="preserve"> пароперегревателя подает преобразованный сигнал 4-:-20 мА на шестнадцати-канальный измеритель типа Ф1771-АД (вторичный преобразователь – 2 </w:t>
      </w:r>
      <w:proofErr w:type="spellStart"/>
      <w:r>
        <w:t>шт</w:t>
      </w:r>
      <w:proofErr w:type="spellEnd"/>
      <w:r>
        <w:t xml:space="preserve">). Для обеспечения недопустимого увеличения температуры металла труб пароперегревателя первичный преобразователь производит замер температур и в случае недопустимого выхода температуры металла за пределы </w:t>
      </w:r>
      <w:proofErr w:type="spellStart"/>
      <w:r>
        <w:t>уставки</w:t>
      </w:r>
      <w:proofErr w:type="spellEnd"/>
      <w:r>
        <w:t xml:space="preserve">, данный измеритель дает команду на запрет исполнительному механизму (МЭО – 2 </w:t>
      </w:r>
      <w:proofErr w:type="spellStart"/>
      <w:r>
        <w:t>шт</w:t>
      </w:r>
      <w:proofErr w:type="spellEnd"/>
      <w:r>
        <w:t>) на регулировку подачи топлива.</w:t>
      </w:r>
    </w:p>
    <w:p w:rsidR="00D45228" w:rsidRDefault="00D45228" w:rsidP="005173D5">
      <w:pPr>
        <w:ind w:firstLine="708"/>
      </w:pPr>
      <w:r>
        <w:t xml:space="preserve">В настоящее время система не работоспособна в связи с физически и морально устаревшим устройством «Форсар </w:t>
      </w:r>
      <w:r>
        <w:rPr>
          <w:lang w:val="en-US"/>
        </w:rPr>
        <w:t>I</w:t>
      </w:r>
      <w:r>
        <w:t>» (автоматическая сигнальная информационная и регулирующая система), смонтирована в 1981 году.</w:t>
      </w:r>
    </w:p>
    <w:p w:rsidR="00D45228" w:rsidRDefault="00D45228" w:rsidP="005173D5"/>
    <w:p w:rsidR="00D45228" w:rsidRDefault="00D45228" w:rsidP="0062011A">
      <w:pPr>
        <w:jc w:val="center"/>
        <w:rPr>
          <w:b/>
          <w:caps/>
          <w:spacing w:val="70"/>
        </w:rPr>
      </w:pPr>
    </w:p>
    <w:p w:rsidR="00D45228" w:rsidRPr="0062011A" w:rsidRDefault="00D45228" w:rsidP="0062011A">
      <w:pPr>
        <w:jc w:val="center"/>
        <w:rPr>
          <w:caps/>
          <w:spacing w:val="70"/>
        </w:rPr>
      </w:pPr>
      <w:r w:rsidRPr="0062011A">
        <w:rPr>
          <w:b/>
          <w:caps/>
          <w:spacing w:val="70"/>
        </w:rPr>
        <w:t>Ведомость</w:t>
      </w:r>
    </w:p>
    <w:p w:rsidR="00D45228" w:rsidRPr="0062011A" w:rsidRDefault="00D45228" w:rsidP="0062011A">
      <w:pPr>
        <w:jc w:val="center"/>
        <w:rPr>
          <w:b/>
        </w:rPr>
      </w:pPr>
      <w:r w:rsidRPr="0062011A">
        <w:rPr>
          <w:b/>
          <w:bCs/>
        </w:rPr>
        <w:t xml:space="preserve">планируемых работ по </w:t>
      </w:r>
      <w:r w:rsidRPr="00BC7492">
        <w:rPr>
          <w:b/>
          <w:bCs/>
        </w:rPr>
        <w:t>«</w:t>
      </w:r>
      <w:r>
        <w:rPr>
          <w:b/>
          <w:bCs/>
        </w:rPr>
        <w:t xml:space="preserve">ремонту </w:t>
      </w:r>
      <w:r w:rsidRPr="005173D5">
        <w:rPr>
          <w:b/>
        </w:rPr>
        <w:t>системы "Форсар" (контроль за температурой металла пароперегреват</w:t>
      </w:r>
      <w:r>
        <w:rPr>
          <w:b/>
        </w:rPr>
        <w:t>е</w:t>
      </w:r>
      <w:r w:rsidRPr="005173D5">
        <w:rPr>
          <w:b/>
        </w:rPr>
        <w:t>ля)  котла типа БКЗ-160-100ГМ ст. № 7</w:t>
      </w:r>
      <w:r w:rsidRPr="00BC7492">
        <w:rPr>
          <w:b/>
        </w:rPr>
        <w:t>»</w:t>
      </w:r>
      <w:r w:rsidRPr="00E122CD">
        <w:t xml:space="preserve"> </w:t>
      </w:r>
      <w:r w:rsidRPr="00E122CD">
        <w:rPr>
          <w:b/>
        </w:rPr>
        <w:t>Василеостровской ТЭЦ филиала «Невский» ОАО ТГК-1»</w:t>
      </w:r>
    </w:p>
    <w:p w:rsidR="00D45228" w:rsidRDefault="00D45228" w:rsidP="007B23A7">
      <w:pPr>
        <w:jc w:val="center"/>
        <w:rPr>
          <w:b/>
        </w:rPr>
      </w:pPr>
    </w:p>
    <w:tbl>
      <w:tblPr>
        <w:tblW w:w="95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00"/>
        <w:gridCol w:w="6300"/>
        <w:gridCol w:w="1260"/>
        <w:gridCol w:w="1080"/>
      </w:tblGrid>
      <w:tr w:rsidR="00D45228" w:rsidTr="000C36E8">
        <w:trPr>
          <w:trHeight w:val="71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28" w:rsidRDefault="00D45228" w:rsidP="000C36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6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228" w:rsidRDefault="00D45228" w:rsidP="000C36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работ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228" w:rsidRDefault="00D45228" w:rsidP="000C36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Ед. изм.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228" w:rsidRDefault="00D45228" w:rsidP="000C36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Объем</w:t>
            </w:r>
          </w:p>
        </w:tc>
      </w:tr>
      <w:tr w:rsidR="00D45228" w:rsidRPr="00816D81" w:rsidTr="005D178E">
        <w:trPr>
          <w:trHeight w:val="379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28" w:rsidRPr="00816D81" w:rsidRDefault="00D45228" w:rsidP="005D178E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6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228" w:rsidRPr="001A1A9A" w:rsidRDefault="00D45228" w:rsidP="005D178E">
            <w:r w:rsidRPr="001A1A9A">
              <w:t xml:space="preserve">Замена контрольного кабеля вручную марки </w:t>
            </w:r>
            <w:proofErr w:type="spellStart"/>
            <w:r w:rsidRPr="001A1A9A">
              <w:t>КВВГэ</w:t>
            </w:r>
            <w:proofErr w:type="spellEnd"/>
            <w:r w:rsidRPr="001A1A9A">
              <w:t xml:space="preserve"> 10*1,5 по металлическим конструкциям и в лотках со сплошным креплением, кабель свыше 1м до </w:t>
            </w:r>
            <w:smartTag w:uri="urn:schemas-microsoft-com:office:smarttags" w:element="metricconverter">
              <w:smartTagPr>
                <w:attr w:name="ProductID" w:val="1,5 кг"/>
              </w:smartTagPr>
              <w:r w:rsidRPr="001A1A9A">
                <w:t>1,5 кг</w:t>
              </w:r>
            </w:smartTag>
            <w:r w:rsidRPr="001A1A9A"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228" w:rsidRPr="00816D81" w:rsidRDefault="00D45228" w:rsidP="005D178E">
            <w:pPr>
              <w:jc w:val="center"/>
              <w:rPr>
                <w:bCs/>
              </w:rPr>
            </w:pPr>
            <w:r>
              <w:rPr>
                <w:bCs/>
              </w:rPr>
              <w:t>м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228" w:rsidRPr="00816D81" w:rsidRDefault="00D45228" w:rsidP="005D178E">
            <w:pPr>
              <w:jc w:val="center"/>
              <w:rPr>
                <w:bCs/>
              </w:rPr>
            </w:pPr>
            <w:r>
              <w:rPr>
                <w:bCs/>
              </w:rPr>
              <w:t>1000</w:t>
            </w:r>
          </w:p>
        </w:tc>
      </w:tr>
      <w:tr w:rsidR="00D45228" w:rsidRPr="00816D81" w:rsidTr="00306004">
        <w:trPr>
          <w:trHeight w:val="642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28" w:rsidRDefault="00D45228" w:rsidP="005D178E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6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228" w:rsidRPr="001A1A9A" w:rsidRDefault="00D45228" w:rsidP="005D178E">
            <w:r w:rsidRPr="001A1A9A">
              <w:t xml:space="preserve">Замена контрольного кабеля вручную марки </w:t>
            </w:r>
            <w:proofErr w:type="spellStart"/>
            <w:r w:rsidRPr="001A1A9A">
              <w:t>КВВГэ</w:t>
            </w:r>
            <w:proofErr w:type="spellEnd"/>
            <w:r w:rsidRPr="001A1A9A">
              <w:t xml:space="preserve"> 19*1,5 по металлическим конструкциям и в лотках со сплошным креплением, кабель свыше 1м до </w:t>
            </w:r>
            <w:smartTag w:uri="urn:schemas-microsoft-com:office:smarttags" w:element="metricconverter">
              <w:smartTagPr>
                <w:attr w:name="ProductID" w:val="1,5 кг"/>
              </w:smartTagPr>
              <w:r w:rsidRPr="001A1A9A">
                <w:t>1,5 кг</w:t>
              </w:r>
            </w:smartTag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228" w:rsidRDefault="00D45228" w:rsidP="005D178E">
            <w:pPr>
              <w:jc w:val="center"/>
            </w:pPr>
            <w:r>
              <w:rPr>
                <w:bCs/>
              </w:rPr>
              <w:t>м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228" w:rsidRDefault="00D45228" w:rsidP="005D178E">
            <w:pPr>
              <w:jc w:val="center"/>
              <w:rPr>
                <w:bCs/>
              </w:rPr>
            </w:pPr>
            <w:r>
              <w:rPr>
                <w:bCs/>
              </w:rPr>
              <w:t>300</w:t>
            </w:r>
          </w:p>
        </w:tc>
      </w:tr>
      <w:tr w:rsidR="00D45228" w:rsidRPr="00816D81" w:rsidTr="005D178E">
        <w:trPr>
          <w:trHeight w:val="712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28" w:rsidRDefault="00D45228" w:rsidP="005D178E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6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228" w:rsidRPr="001A1A9A" w:rsidRDefault="00D45228" w:rsidP="005D178E">
            <w:r w:rsidRPr="001A1A9A">
              <w:t xml:space="preserve">Подключение контрольного кабеля марки </w:t>
            </w:r>
            <w:proofErr w:type="spellStart"/>
            <w:r w:rsidRPr="001A1A9A">
              <w:t>КВВГэ</w:t>
            </w:r>
            <w:proofErr w:type="spellEnd"/>
            <w:r w:rsidRPr="001A1A9A">
              <w:t xml:space="preserve"> 10*1,5 с медными жилами с резиновой или полиэтиленовой изоляцией. Разделка, </w:t>
            </w:r>
            <w:proofErr w:type="spellStart"/>
            <w:r w:rsidRPr="001A1A9A">
              <w:t>прозвонка</w:t>
            </w:r>
            <w:proofErr w:type="spellEnd"/>
            <w:r w:rsidRPr="001A1A9A">
              <w:t>, проверка сопротивления изоляции, маркировка и присоединение жил кабеля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228" w:rsidRDefault="00D45228" w:rsidP="005D178E">
            <w:pPr>
              <w:jc w:val="center"/>
            </w:pPr>
            <w:r>
              <w:rPr>
                <w:bCs/>
              </w:rPr>
              <w:t>подключение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228" w:rsidRDefault="00D45228" w:rsidP="005D178E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D45228" w:rsidRPr="00816D81" w:rsidTr="005D178E">
        <w:trPr>
          <w:trHeight w:val="1063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28" w:rsidRDefault="00D45228" w:rsidP="005D178E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6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228" w:rsidRPr="001A1A9A" w:rsidRDefault="00D45228" w:rsidP="005D178E">
            <w:r w:rsidRPr="001A1A9A">
              <w:t xml:space="preserve">Подключение контрольного кабеля марки </w:t>
            </w:r>
            <w:proofErr w:type="spellStart"/>
            <w:r w:rsidRPr="001A1A9A">
              <w:t>КВВГэ</w:t>
            </w:r>
            <w:proofErr w:type="spellEnd"/>
            <w:r w:rsidRPr="001A1A9A">
              <w:t xml:space="preserve"> 19*1,5 с медными жилами с резиновой или полиэтиленовой изоляцией. Разделка, </w:t>
            </w:r>
            <w:proofErr w:type="spellStart"/>
            <w:r w:rsidRPr="001A1A9A">
              <w:t>прозвонка</w:t>
            </w:r>
            <w:proofErr w:type="spellEnd"/>
            <w:r w:rsidRPr="001A1A9A">
              <w:t>, проверка сопротивления изоляции, маркировка и присоединения жил кабеля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228" w:rsidRDefault="00D45228" w:rsidP="005D178E">
            <w:pPr>
              <w:jc w:val="center"/>
            </w:pPr>
            <w:r>
              <w:rPr>
                <w:bCs/>
              </w:rPr>
              <w:t>подключение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228" w:rsidRDefault="00D45228" w:rsidP="005D178E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D45228" w:rsidRPr="00816D81" w:rsidTr="005D178E">
        <w:trPr>
          <w:trHeight w:val="319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28" w:rsidRDefault="00D45228" w:rsidP="005D178E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6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228" w:rsidRPr="001A1A9A" w:rsidRDefault="00D45228" w:rsidP="005D178E">
            <w:r w:rsidRPr="001A1A9A">
              <w:t>Прокладка защитных труб Ø 14х2 по металлическим конструкциям с резьбовыми соединениями ( по каркасу и отметкам котла)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228" w:rsidRDefault="00D45228" w:rsidP="005D178E">
            <w:pPr>
              <w:jc w:val="center"/>
            </w:pPr>
            <w:proofErr w:type="spellStart"/>
            <w:r>
              <w:t>п.м</w:t>
            </w:r>
            <w:proofErr w:type="spellEnd"/>
            <w: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228" w:rsidRDefault="00D45228" w:rsidP="005D178E">
            <w:pPr>
              <w:jc w:val="center"/>
              <w:rPr>
                <w:bCs/>
              </w:rPr>
            </w:pPr>
            <w:r>
              <w:rPr>
                <w:bCs/>
              </w:rPr>
              <w:t>30</w:t>
            </w:r>
          </w:p>
        </w:tc>
      </w:tr>
      <w:tr w:rsidR="00D45228" w:rsidRPr="00816D81" w:rsidTr="005D178E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28" w:rsidRDefault="00D45228" w:rsidP="005D178E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6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228" w:rsidRPr="001A1A9A" w:rsidRDefault="00D45228" w:rsidP="005D178E">
            <w:r w:rsidRPr="001A1A9A">
              <w:t xml:space="preserve">Снятие старой и установка новой соединительной коробки типа ХТ-2Т7, подключение жил кабеля или провода к клеммам, количество клемм в коробке - 32 </w:t>
            </w:r>
            <w:proofErr w:type="spellStart"/>
            <w:r w:rsidRPr="001A1A9A"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228" w:rsidRDefault="00D45228" w:rsidP="005D178E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228" w:rsidRDefault="00D45228" w:rsidP="005D178E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D45228" w:rsidRPr="00816D81" w:rsidTr="005D178E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28" w:rsidRDefault="00D45228" w:rsidP="005D178E">
            <w:pPr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6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228" w:rsidRPr="001A1A9A" w:rsidRDefault="00D45228" w:rsidP="005D178E">
            <w:r w:rsidRPr="001A1A9A">
              <w:t xml:space="preserve">Снятие и установка нового защитного короба по стенам КП 01/0,2-2 массой до 0,02 </w:t>
            </w:r>
            <w:proofErr w:type="spellStart"/>
            <w:r w:rsidRPr="001A1A9A">
              <w:t>тн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228" w:rsidRDefault="00D45228" w:rsidP="005D178E">
            <w:pPr>
              <w:jc w:val="center"/>
            </w:pPr>
            <w:r>
              <w:t>т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228" w:rsidRDefault="00D45228" w:rsidP="005D178E">
            <w:pPr>
              <w:jc w:val="center"/>
              <w:rPr>
                <w:bCs/>
              </w:rPr>
            </w:pPr>
            <w:r>
              <w:rPr>
                <w:bCs/>
              </w:rPr>
              <w:t>0,06</w:t>
            </w:r>
          </w:p>
        </w:tc>
      </w:tr>
      <w:tr w:rsidR="00D45228" w:rsidRPr="00816D81" w:rsidTr="005D178E">
        <w:trPr>
          <w:trHeight w:val="16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28" w:rsidRDefault="00D45228" w:rsidP="005D178E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6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228" w:rsidRPr="001A1A9A" w:rsidRDefault="00D45228" w:rsidP="005D178E">
            <w:r w:rsidRPr="001A1A9A">
              <w:t xml:space="preserve">Изготовление и установка кронштейнов массой до 0,02 </w:t>
            </w:r>
            <w:proofErr w:type="spellStart"/>
            <w:r w:rsidRPr="001A1A9A">
              <w:t>тн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228" w:rsidRDefault="00D45228" w:rsidP="005D178E">
            <w:pPr>
              <w:jc w:val="center"/>
            </w:pPr>
            <w:r>
              <w:t>т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228" w:rsidRDefault="00D45228" w:rsidP="005D178E">
            <w:pPr>
              <w:jc w:val="center"/>
              <w:rPr>
                <w:bCs/>
              </w:rPr>
            </w:pPr>
            <w:r>
              <w:rPr>
                <w:bCs/>
              </w:rPr>
              <w:t>0,04</w:t>
            </w:r>
          </w:p>
        </w:tc>
      </w:tr>
      <w:tr w:rsidR="00D45228" w:rsidRPr="00816D81" w:rsidTr="005D178E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28" w:rsidRDefault="00D45228" w:rsidP="005D178E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9</w:t>
            </w:r>
          </w:p>
        </w:tc>
        <w:tc>
          <w:tcPr>
            <w:tcW w:w="6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228" w:rsidRPr="001A1A9A" w:rsidRDefault="00D45228" w:rsidP="005D178E">
            <w:r w:rsidRPr="001A1A9A">
              <w:t xml:space="preserve">Изготовление и установка элементов крепления приборов, устройств и кабельной продукции из угловой стали 20х20 высотой до </w:t>
            </w:r>
            <w:smartTag w:uri="urn:schemas-microsoft-com:office:smarttags" w:element="metricconverter">
              <w:smartTagPr>
                <w:attr w:name="ProductID" w:val="500 мм"/>
              </w:smartTagPr>
              <w:r w:rsidRPr="001A1A9A">
                <w:t>500 мм</w:t>
              </w:r>
            </w:smartTag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228" w:rsidRDefault="00D45228" w:rsidP="005D178E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228" w:rsidRDefault="00D45228" w:rsidP="005D178E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D45228" w:rsidRPr="00816D81" w:rsidTr="005D178E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28" w:rsidRDefault="00D45228" w:rsidP="005D178E">
            <w:pPr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6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228" w:rsidRPr="001A1A9A" w:rsidRDefault="00D45228" w:rsidP="005D178E">
            <w:r w:rsidRPr="001A1A9A">
              <w:t>Установка нового термометра термоэлектрического типа КТХК (конкретно по длине кабеля см. табл. материалы)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228" w:rsidRDefault="00D45228" w:rsidP="005D178E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228" w:rsidRDefault="00D45228" w:rsidP="005D178E">
            <w:pPr>
              <w:jc w:val="center"/>
              <w:rPr>
                <w:bCs/>
              </w:rPr>
            </w:pPr>
            <w:r>
              <w:rPr>
                <w:bCs/>
              </w:rPr>
              <w:t>20</w:t>
            </w:r>
          </w:p>
        </w:tc>
      </w:tr>
      <w:tr w:rsidR="00D45228" w:rsidRPr="00816D81" w:rsidTr="005D178E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28" w:rsidRDefault="00D45228" w:rsidP="005D178E">
            <w:pPr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6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228" w:rsidRPr="001A1A9A" w:rsidRDefault="00D45228" w:rsidP="005D178E">
            <w:r w:rsidRPr="001A1A9A">
              <w:t xml:space="preserve">Калибровка каналов измерений. Канал измерения температуры (термометры сопротивления, </w:t>
            </w:r>
            <w:proofErr w:type="spellStart"/>
            <w:r w:rsidRPr="001A1A9A">
              <w:t>термопреобразователи</w:t>
            </w:r>
            <w:proofErr w:type="spellEnd"/>
            <w:r w:rsidRPr="001A1A9A">
              <w:t xml:space="preserve">), длина канала до </w:t>
            </w:r>
            <w:smartTag w:uri="urn:schemas-microsoft-com:office:smarttags" w:element="metricconverter">
              <w:smartTagPr>
                <w:attr w:name="ProductID" w:val="100 м"/>
              </w:smartTagPr>
              <w:r w:rsidRPr="001A1A9A">
                <w:t>100 м</w:t>
              </w:r>
            </w:smartTag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228" w:rsidRDefault="00D45228" w:rsidP="005D178E">
            <w:pPr>
              <w:jc w:val="center"/>
            </w:pPr>
            <w:r>
              <w:t>канал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228" w:rsidRDefault="00D45228" w:rsidP="005D178E">
            <w:pPr>
              <w:jc w:val="center"/>
              <w:rPr>
                <w:bCs/>
              </w:rPr>
            </w:pPr>
            <w:r>
              <w:rPr>
                <w:bCs/>
              </w:rPr>
              <w:t>20</w:t>
            </w:r>
          </w:p>
        </w:tc>
      </w:tr>
      <w:tr w:rsidR="00D45228" w:rsidRPr="00816D81" w:rsidTr="005D178E">
        <w:trPr>
          <w:trHeight w:val="36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28" w:rsidRDefault="00D45228" w:rsidP="005D178E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6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228" w:rsidRPr="001A1A9A" w:rsidRDefault="00D45228" w:rsidP="005D178E">
            <w:r w:rsidRPr="001A1A9A">
              <w:t>Снятие и установка преобразователя нормирующего типа ИПМ 0399/М</w:t>
            </w:r>
            <w:r w:rsidRPr="001A1A9A">
              <w:rPr>
                <w:lang w:val="en-US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228" w:rsidRDefault="00D45228" w:rsidP="005D178E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228" w:rsidRDefault="00D45228" w:rsidP="005D178E">
            <w:pPr>
              <w:jc w:val="center"/>
              <w:rPr>
                <w:bCs/>
              </w:rPr>
            </w:pPr>
            <w:r>
              <w:rPr>
                <w:bCs/>
              </w:rPr>
              <w:t>20</w:t>
            </w:r>
          </w:p>
        </w:tc>
      </w:tr>
      <w:tr w:rsidR="00D45228" w:rsidRPr="00816D81" w:rsidTr="005D178E">
        <w:trPr>
          <w:trHeight w:val="36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28" w:rsidRDefault="00D45228" w:rsidP="005D178E">
            <w:pPr>
              <w:jc w:val="center"/>
              <w:rPr>
                <w:bCs/>
              </w:rPr>
            </w:pPr>
            <w:r>
              <w:rPr>
                <w:bCs/>
              </w:rPr>
              <w:t>13</w:t>
            </w:r>
          </w:p>
        </w:tc>
        <w:tc>
          <w:tcPr>
            <w:tcW w:w="6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228" w:rsidRPr="001A1A9A" w:rsidRDefault="00D45228" w:rsidP="005D178E">
            <w:r w:rsidRPr="001A1A9A">
              <w:t xml:space="preserve">Ремонт источника питания (блока питания) типа БП-10 по </w:t>
            </w:r>
            <w:r w:rsidRPr="001A1A9A">
              <w:rPr>
                <w:lang w:val="en-US"/>
              </w:rPr>
              <w:t>III</w:t>
            </w:r>
            <w:r w:rsidRPr="001A1A9A">
              <w:t xml:space="preserve"> группе сложности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228" w:rsidRDefault="00D45228" w:rsidP="005D178E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228" w:rsidRDefault="00D45228" w:rsidP="005D178E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D45228" w:rsidRPr="00816D81" w:rsidTr="005D178E">
        <w:trPr>
          <w:trHeight w:val="36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28" w:rsidRDefault="00D45228" w:rsidP="005D178E">
            <w:pPr>
              <w:jc w:val="center"/>
              <w:rPr>
                <w:bCs/>
              </w:rPr>
            </w:pPr>
            <w:r>
              <w:rPr>
                <w:bCs/>
              </w:rPr>
              <w:t>14</w:t>
            </w:r>
          </w:p>
        </w:tc>
        <w:tc>
          <w:tcPr>
            <w:tcW w:w="6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228" w:rsidRPr="001A1A9A" w:rsidRDefault="00D45228" w:rsidP="005D178E">
            <w:r w:rsidRPr="001A1A9A">
              <w:t xml:space="preserve">Ремонт выключателя концевого по </w:t>
            </w:r>
            <w:r w:rsidRPr="001A1A9A">
              <w:rPr>
                <w:lang w:val="en-US"/>
              </w:rPr>
              <w:t>III</w:t>
            </w:r>
            <w:r w:rsidRPr="001A1A9A">
              <w:t xml:space="preserve"> группе сложности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228" w:rsidRDefault="00D45228" w:rsidP="005D178E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228" w:rsidRDefault="00D45228" w:rsidP="005D178E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</w:tr>
      <w:tr w:rsidR="00D45228" w:rsidRPr="00816D81" w:rsidTr="001A1A9A">
        <w:trPr>
          <w:trHeight w:val="471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28" w:rsidRDefault="00D45228" w:rsidP="005D178E">
            <w:pPr>
              <w:jc w:val="center"/>
              <w:rPr>
                <w:bCs/>
              </w:rPr>
            </w:pPr>
            <w:r>
              <w:rPr>
                <w:bCs/>
              </w:rPr>
              <w:t>15</w:t>
            </w:r>
          </w:p>
        </w:tc>
        <w:tc>
          <w:tcPr>
            <w:tcW w:w="6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228" w:rsidRPr="001A1A9A" w:rsidRDefault="00D45228" w:rsidP="005D178E">
            <w:r w:rsidRPr="001A1A9A">
              <w:t xml:space="preserve">Ремонт пускателя бесконтактного типа ПБР-3 по </w:t>
            </w:r>
            <w:r w:rsidRPr="001A1A9A">
              <w:rPr>
                <w:lang w:val="en-US"/>
              </w:rPr>
              <w:t>II</w:t>
            </w:r>
            <w:r w:rsidRPr="001A1A9A">
              <w:t xml:space="preserve"> группе сложности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228" w:rsidRDefault="00D45228" w:rsidP="005D178E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228" w:rsidRDefault="00D45228" w:rsidP="005D178E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D45228" w:rsidRPr="008A676C" w:rsidTr="00461DDA">
        <w:trPr>
          <w:trHeight w:val="1201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28" w:rsidRDefault="00D45228" w:rsidP="005D178E">
            <w:pPr>
              <w:jc w:val="center"/>
              <w:rPr>
                <w:bCs/>
              </w:rPr>
            </w:pPr>
            <w:r>
              <w:rPr>
                <w:bCs/>
              </w:rPr>
              <w:t>16</w:t>
            </w:r>
          </w:p>
        </w:tc>
        <w:tc>
          <w:tcPr>
            <w:tcW w:w="6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228" w:rsidRPr="001A1A9A" w:rsidRDefault="00D45228" w:rsidP="005D178E">
            <w:r w:rsidRPr="001A1A9A">
              <w:t xml:space="preserve">Установка прибора типа Ф1771-АД дистанционного контроля температуры с указывающим или регистрирующим прибором ( количество датчиков свыше 12 до 24) по </w:t>
            </w:r>
            <w:r w:rsidRPr="001A1A9A">
              <w:rPr>
                <w:lang w:val="en-US"/>
              </w:rPr>
              <w:t>II</w:t>
            </w:r>
            <w:r w:rsidRPr="001A1A9A">
              <w:t xml:space="preserve"> группе сложности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228" w:rsidRPr="00C243A3" w:rsidRDefault="00D45228" w:rsidP="005D178E">
            <w:pPr>
              <w:jc w:val="center"/>
              <w:rPr>
                <w:bCs/>
                <w:vertAlign w:val="superscript"/>
              </w:rPr>
            </w:pPr>
            <w:proofErr w:type="spellStart"/>
            <w:r>
              <w:t>шт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228" w:rsidRDefault="00D45228" w:rsidP="005D178E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D45228" w:rsidRPr="008A676C" w:rsidTr="005D178E">
        <w:trPr>
          <w:trHeight w:val="3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28" w:rsidRDefault="00D45228" w:rsidP="005D178E">
            <w:pPr>
              <w:jc w:val="center"/>
              <w:rPr>
                <w:bCs/>
              </w:rPr>
            </w:pPr>
            <w:r>
              <w:rPr>
                <w:bCs/>
              </w:rPr>
              <w:t>17</w:t>
            </w:r>
          </w:p>
        </w:tc>
        <w:tc>
          <w:tcPr>
            <w:tcW w:w="6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228" w:rsidRPr="001A1A9A" w:rsidRDefault="00D45228" w:rsidP="005D178E">
            <w:r w:rsidRPr="001A1A9A">
              <w:t>Проверка элементов схемы логического управления единичной функциональной группой оборудования (УЛУ-</w:t>
            </w:r>
            <w:r w:rsidRPr="001A1A9A">
              <w:rPr>
                <w:lang w:val="en-US"/>
              </w:rPr>
              <w:t>II</w:t>
            </w:r>
            <w:r w:rsidRPr="001A1A9A">
              <w:t>), выполненные на релейной электромеханической аппаратуре (Форсар) с заменой неисправных элементов, проверкой электрических соединений, опробованием элементов схемы, регулировкой и наладкой схемы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228" w:rsidRDefault="00D45228" w:rsidP="005D178E">
            <w:pPr>
              <w:jc w:val="center"/>
              <w:rPr>
                <w:bCs/>
              </w:rPr>
            </w:pPr>
            <w:r>
              <w:t>схема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228" w:rsidRDefault="00D45228" w:rsidP="005D178E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D45228" w:rsidRPr="008A676C" w:rsidTr="005D178E">
        <w:trPr>
          <w:trHeight w:val="3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28" w:rsidRDefault="00D45228" w:rsidP="005D178E">
            <w:pPr>
              <w:jc w:val="center"/>
              <w:rPr>
                <w:bCs/>
              </w:rPr>
            </w:pPr>
            <w:r>
              <w:rPr>
                <w:bCs/>
              </w:rPr>
              <w:t>18</w:t>
            </w:r>
          </w:p>
        </w:tc>
        <w:tc>
          <w:tcPr>
            <w:tcW w:w="6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228" w:rsidRPr="001A1A9A" w:rsidRDefault="00D45228" w:rsidP="005D178E">
            <w:r w:rsidRPr="001A1A9A">
              <w:t>Нанесение антикоррозионного покрытия на вновь установленные металлоконструкции и трубы Ø 14х2 кистью, серой эмалью типа ПФ-115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228" w:rsidRDefault="00D45228" w:rsidP="005D178E">
            <w:pPr>
              <w:jc w:val="center"/>
              <w:rPr>
                <w:bCs/>
              </w:rPr>
            </w:pPr>
            <w:r>
              <w:t>м²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228" w:rsidRDefault="00D45228" w:rsidP="005D178E">
            <w:pPr>
              <w:jc w:val="center"/>
              <w:rPr>
                <w:bCs/>
              </w:rPr>
            </w:pPr>
            <w:r>
              <w:rPr>
                <w:bCs/>
              </w:rPr>
              <w:t>7,5</w:t>
            </w:r>
          </w:p>
        </w:tc>
      </w:tr>
    </w:tbl>
    <w:p w:rsidR="00D45228" w:rsidRDefault="00D45228" w:rsidP="00031214">
      <w:pPr>
        <w:tabs>
          <w:tab w:val="left" w:pos="3960"/>
        </w:tabs>
        <w:rPr>
          <w:u w:val="single"/>
        </w:rPr>
      </w:pPr>
    </w:p>
    <w:p w:rsidR="00D45228" w:rsidRDefault="00D45228" w:rsidP="00031214">
      <w:pPr>
        <w:tabs>
          <w:tab w:val="left" w:pos="3960"/>
        </w:tabs>
        <w:rPr>
          <w:u w:val="single"/>
        </w:rPr>
      </w:pPr>
      <w:r w:rsidRPr="0053688D">
        <w:rPr>
          <w:u w:val="single"/>
        </w:rPr>
        <w:t>Примечания:</w:t>
      </w:r>
    </w:p>
    <w:p w:rsidR="00D45228" w:rsidRDefault="00D45228" w:rsidP="004979E2">
      <w:pPr>
        <w:tabs>
          <w:tab w:val="left" w:pos="3960"/>
        </w:tabs>
        <w:ind w:firstLine="360"/>
      </w:pPr>
      <w:r>
        <w:t>- Материалы подверженные замене и не пригодные для дальнейшего использования складируются в специально отведенных местах на территории Заказчика и утилизируются организациями, по отдельно заключенному договору;</w:t>
      </w:r>
    </w:p>
    <w:p w:rsidR="00D45228" w:rsidRDefault="00D45228" w:rsidP="004979E2">
      <w:pPr>
        <w:tabs>
          <w:tab w:val="left" w:pos="3960"/>
        </w:tabs>
        <w:ind w:firstLine="360"/>
      </w:pPr>
      <w:r>
        <w:t>- Материалы в удовлетворительном состоянии сдаются на склад структурного подразделения;</w:t>
      </w:r>
    </w:p>
    <w:p w:rsidR="00D45228" w:rsidRDefault="00D45228" w:rsidP="004979E2">
      <w:pPr>
        <w:tabs>
          <w:tab w:val="left" w:pos="3960"/>
        </w:tabs>
        <w:ind w:firstLine="360"/>
      </w:pPr>
      <w:r>
        <w:t>- Работы неучтенные</w:t>
      </w:r>
      <w:r w:rsidRPr="001C331E">
        <w:t xml:space="preserve"> </w:t>
      </w:r>
      <w:r>
        <w:t xml:space="preserve">в техническое задании, по отключению и подключению </w:t>
      </w:r>
      <w:proofErr w:type="spellStart"/>
      <w:r>
        <w:t>КИПиА</w:t>
      </w:r>
      <w:proofErr w:type="spellEnd"/>
      <w:r>
        <w:t>, и необходимые для проведения ремонтных работ будет произведено силами ЦТАИ Василеостровской ТЭЦ;</w:t>
      </w:r>
    </w:p>
    <w:p w:rsidR="00D45228" w:rsidRDefault="00D45228" w:rsidP="004979E2">
      <w:pPr>
        <w:tabs>
          <w:tab w:val="left" w:pos="360"/>
        </w:tabs>
      </w:pPr>
      <w:r>
        <w:tab/>
        <w:t>- Уточненные объемы работ передаются подрядчику в сроки установленные</w:t>
      </w:r>
      <w:r>
        <w:tab/>
        <w:t xml:space="preserve">           СО 34.04.181-2003;</w:t>
      </w:r>
    </w:p>
    <w:p w:rsidR="00D45228" w:rsidRDefault="00D45228" w:rsidP="004979E2">
      <w:pPr>
        <w:tabs>
          <w:tab w:val="left" w:pos="360"/>
        </w:tabs>
      </w:pPr>
      <w:r>
        <w:tab/>
        <w:t xml:space="preserve">- </w:t>
      </w:r>
      <w:r w:rsidRPr="00AE67D9">
        <w:t xml:space="preserve">Подрядчик предоставляет </w:t>
      </w:r>
      <w:r>
        <w:t>Василеостровской ТЭЦ</w:t>
      </w:r>
      <w:r w:rsidRPr="00AE67D9">
        <w:t xml:space="preserve"> полностью оформленную отчётную докумен</w:t>
      </w:r>
      <w:r>
        <w:t>тацию по произведённым</w:t>
      </w:r>
      <w:r w:rsidRPr="00AE67D9">
        <w:t xml:space="preserve"> </w:t>
      </w:r>
      <w:r>
        <w:t>ремонтам</w:t>
      </w:r>
      <w:r w:rsidRPr="00AE67D9">
        <w:t xml:space="preserve"> в электронном виде и на бумажном носителе (в 2-х экз.) в сроки, установленные СО 34.04.181-2003</w:t>
      </w:r>
      <w:r>
        <w:t>;</w:t>
      </w:r>
    </w:p>
    <w:p w:rsidR="00D45228" w:rsidRPr="00F74838" w:rsidRDefault="00D45228" w:rsidP="004979E2">
      <w:pPr>
        <w:tabs>
          <w:tab w:val="left" w:pos="360"/>
        </w:tabs>
      </w:pPr>
      <w:r>
        <w:tab/>
        <w:t>- Номенклатура, перечень и объем работ указанный выше может быть изменен в связи с фактическим определением его технического состояния и составлением дефектной ведомости.</w:t>
      </w:r>
    </w:p>
    <w:p w:rsidR="00D45228" w:rsidRPr="0053688D" w:rsidRDefault="00D45228" w:rsidP="004979E2">
      <w:pPr>
        <w:tabs>
          <w:tab w:val="left" w:pos="426"/>
        </w:tabs>
        <w:rPr>
          <w:u w:val="single"/>
        </w:rPr>
      </w:pPr>
      <w:r>
        <w:tab/>
      </w:r>
    </w:p>
    <w:p w:rsidR="00D45228" w:rsidRDefault="00D45228" w:rsidP="00F42C04">
      <w:pPr>
        <w:tabs>
          <w:tab w:val="left" w:pos="360"/>
        </w:tabs>
      </w:pPr>
    </w:p>
    <w:p w:rsidR="00D45228" w:rsidRDefault="00D45228" w:rsidP="0053688D">
      <w:pPr>
        <w:jc w:val="center"/>
        <w:rPr>
          <w:b/>
          <w:bCs/>
        </w:rPr>
      </w:pPr>
      <w:r>
        <w:rPr>
          <w:b/>
          <w:bCs/>
        </w:rPr>
        <w:t>Особые условия.</w:t>
      </w:r>
    </w:p>
    <w:p w:rsidR="00D45228" w:rsidRDefault="00D45228" w:rsidP="0053688D">
      <w:pPr>
        <w:jc w:val="center"/>
      </w:pPr>
      <w:r w:rsidRPr="005B1931">
        <w:t>Производство работ и требования к персоналу подрядной организации</w:t>
      </w:r>
    </w:p>
    <w:p w:rsidR="00D45228" w:rsidRDefault="00D45228" w:rsidP="0053688D">
      <w:pPr>
        <w:jc w:val="center"/>
      </w:pPr>
      <w:r w:rsidRPr="005B1931">
        <w:t xml:space="preserve"> на ремонт </w:t>
      </w:r>
      <w:r>
        <w:t>о</w:t>
      </w:r>
      <w:r w:rsidRPr="005B1931">
        <w:t>борудования</w:t>
      </w:r>
    </w:p>
    <w:p w:rsidR="00D45228" w:rsidRPr="005B1931" w:rsidRDefault="00D45228" w:rsidP="0053688D">
      <w:pPr>
        <w:jc w:val="center"/>
      </w:pPr>
      <w:r>
        <w:t>____</w:t>
      </w:r>
      <w:r w:rsidRPr="006917F6">
        <w:rPr>
          <w:u w:val="single"/>
        </w:rPr>
        <w:t>Василеостровской ТЭЦ</w:t>
      </w:r>
      <w:r w:rsidRPr="005B1931">
        <w:t>_</w:t>
      </w:r>
      <w:r>
        <w:t>___</w:t>
      </w:r>
      <w:r w:rsidRPr="00FD1815">
        <w:t xml:space="preserve"> </w:t>
      </w:r>
      <w:r w:rsidRPr="005B1931">
        <w:t>филиала</w:t>
      </w:r>
      <w:r>
        <w:t xml:space="preserve"> «</w:t>
      </w:r>
      <w:r w:rsidRPr="005B1931">
        <w:t>_</w:t>
      </w:r>
      <w:r>
        <w:t>__</w:t>
      </w:r>
      <w:r w:rsidRPr="006917F6">
        <w:rPr>
          <w:u w:val="single"/>
        </w:rPr>
        <w:t>Невский</w:t>
      </w:r>
      <w:r w:rsidRPr="005B1931">
        <w:t>_</w:t>
      </w:r>
      <w:r>
        <w:t xml:space="preserve">__» </w:t>
      </w:r>
      <w:r w:rsidRPr="005B1931">
        <w:t>ОАО «ТГК-1»</w:t>
      </w:r>
      <w:r>
        <w:t>.</w:t>
      </w:r>
    </w:p>
    <w:p w:rsidR="00D45228" w:rsidRPr="006917F6" w:rsidRDefault="00D45228" w:rsidP="0053688D">
      <w:pPr>
        <w:ind w:firstLine="708"/>
        <w:rPr>
          <w:i/>
          <w:sz w:val="20"/>
          <w:szCs w:val="20"/>
        </w:rPr>
      </w:pPr>
      <w:r>
        <w:rPr>
          <w:i/>
          <w:sz w:val="16"/>
          <w:szCs w:val="16"/>
        </w:rPr>
        <w:t xml:space="preserve">     </w:t>
      </w:r>
      <w:r w:rsidRPr="006917F6">
        <w:rPr>
          <w:i/>
          <w:sz w:val="16"/>
          <w:szCs w:val="16"/>
        </w:rPr>
        <w:t>(наименование структурного подразделения)</w:t>
      </w:r>
      <w:r w:rsidRPr="006917F6">
        <w:rPr>
          <w:i/>
          <w:sz w:val="20"/>
          <w:szCs w:val="20"/>
        </w:rPr>
        <w:t xml:space="preserve">           </w:t>
      </w:r>
      <w:r>
        <w:rPr>
          <w:i/>
          <w:sz w:val="20"/>
          <w:szCs w:val="20"/>
        </w:rPr>
        <w:t xml:space="preserve">    </w:t>
      </w:r>
      <w:r w:rsidRPr="006917F6">
        <w:rPr>
          <w:i/>
          <w:sz w:val="20"/>
          <w:szCs w:val="20"/>
        </w:rPr>
        <w:t xml:space="preserve">          </w:t>
      </w:r>
      <w:r w:rsidRPr="006917F6">
        <w:rPr>
          <w:i/>
          <w:sz w:val="16"/>
          <w:szCs w:val="16"/>
        </w:rPr>
        <w:t>(наименование филиала)</w:t>
      </w:r>
    </w:p>
    <w:p w:rsidR="00D45228" w:rsidRDefault="00D45228" w:rsidP="0053688D">
      <w:pPr>
        <w:jc w:val="center"/>
      </w:pPr>
    </w:p>
    <w:p w:rsidR="00D45228" w:rsidRDefault="00D45228" w:rsidP="0053688D">
      <w:pPr>
        <w:jc w:val="both"/>
        <w:rPr>
          <w:b/>
          <w:bCs/>
        </w:rPr>
      </w:pPr>
      <w:r w:rsidRPr="00CD2A6E">
        <w:rPr>
          <w:b/>
          <w:bCs/>
        </w:rPr>
        <w:t>1.</w:t>
      </w:r>
      <w:r>
        <w:rPr>
          <w:bCs/>
        </w:rPr>
        <w:t xml:space="preserve"> </w:t>
      </w:r>
      <w:r w:rsidRPr="00CD2A6E">
        <w:rPr>
          <w:b/>
          <w:bCs/>
        </w:rPr>
        <w:t>Выполнение требований:</w:t>
      </w:r>
    </w:p>
    <w:p w:rsidR="00D45228" w:rsidRDefault="00D45228" w:rsidP="0053688D">
      <w:pPr>
        <w:jc w:val="both"/>
        <w:rPr>
          <w:b/>
          <w:bCs/>
        </w:rPr>
      </w:pPr>
      <w:r>
        <w:rPr>
          <w:b/>
          <w:bCs/>
        </w:rPr>
        <w:t xml:space="preserve">1.1. </w:t>
      </w:r>
      <w:r>
        <w:rPr>
          <w:b/>
        </w:rPr>
        <w:t>Требования к производству и качеству работ:</w:t>
      </w:r>
    </w:p>
    <w:p w:rsidR="00D45228" w:rsidRDefault="00D45228" w:rsidP="0053688D">
      <w:r>
        <w:lastRenderedPageBreak/>
        <w:t>1.</w:t>
      </w:r>
      <w:r>
        <w:tab/>
        <w:t>В ходе проведения работ должно быть обеспечено выполнение требований безопасности:</w:t>
      </w:r>
    </w:p>
    <w:p w:rsidR="00D45228" w:rsidRPr="00305B36" w:rsidRDefault="00D45228" w:rsidP="0053688D">
      <w:pPr>
        <w:pStyle w:val="20"/>
        <w:numPr>
          <w:ilvl w:val="0"/>
          <w:numId w:val="11"/>
        </w:numPr>
        <w:jc w:val="both"/>
        <w:rPr>
          <w:rFonts w:ascii="Times New Roman" w:hAnsi="Times New Roman"/>
          <w:szCs w:val="24"/>
        </w:rPr>
      </w:pPr>
      <w:r w:rsidRPr="00305B36">
        <w:rPr>
          <w:rFonts w:ascii="Times New Roman" w:hAnsi="Times New Roman"/>
          <w:szCs w:val="24"/>
        </w:rPr>
        <w:t>Положение о производственном контроле за соблюдением требований промышленной безопасности на опасных производственных объектах</w:t>
      </w:r>
      <w:r>
        <w:rPr>
          <w:rFonts w:ascii="Times New Roman" w:hAnsi="Times New Roman"/>
          <w:szCs w:val="24"/>
        </w:rPr>
        <w:t xml:space="preserve"> </w:t>
      </w:r>
      <w:r w:rsidRPr="00305B36">
        <w:rPr>
          <w:rFonts w:ascii="Times New Roman" w:hAnsi="Times New Roman"/>
          <w:szCs w:val="24"/>
        </w:rPr>
        <w:t>(</w:t>
      </w:r>
      <w:r w:rsidRPr="00305B36">
        <w:rPr>
          <w:rFonts w:ascii="Times New Roman" w:hAnsi="Times New Roman"/>
          <w:bCs/>
          <w:sz w:val="22"/>
          <w:szCs w:val="22"/>
        </w:rPr>
        <w:t>СО 34.03.125-2002</w:t>
      </w:r>
      <w:r w:rsidRPr="00305B36">
        <w:rPr>
          <w:rFonts w:ascii="Times New Roman" w:hAnsi="Times New Roman"/>
          <w:szCs w:val="24"/>
        </w:rPr>
        <w:t>)</w:t>
      </w:r>
      <w:r>
        <w:rPr>
          <w:rFonts w:ascii="Times New Roman" w:hAnsi="Times New Roman"/>
          <w:szCs w:val="24"/>
        </w:rPr>
        <w:t>;</w:t>
      </w:r>
    </w:p>
    <w:p w:rsidR="00D45228" w:rsidRDefault="00D45228" w:rsidP="0053688D">
      <w:pPr>
        <w:pStyle w:val="20"/>
        <w:numPr>
          <w:ilvl w:val="0"/>
          <w:numId w:val="1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Правил пожарной безопасности для энергетических предприятий (СО 34.03.301- 00); </w:t>
      </w:r>
    </w:p>
    <w:p w:rsidR="00D45228" w:rsidRDefault="00D45228" w:rsidP="0053688D">
      <w:pPr>
        <w:pStyle w:val="20"/>
        <w:numPr>
          <w:ilvl w:val="0"/>
          <w:numId w:val="1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Правил безопасности при работе с инструментом и приспособлениями (СО 153-34.03.204);</w:t>
      </w:r>
    </w:p>
    <w:p w:rsidR="00D45228" w:rsidRDefault="00D45228" w:rsidP="0053688D">
      <w:pPr>
        <w:numPr>
          <w:ilvl w:val="0"/>
          <w:numId w:val="11"/>
        </w:numPr>
        <w:jc w:val="both"/>
      </w:pPr>
      <w:r>
        <w:rPr>
          <w:snapToGrid w:val="0"/>
        </w:rPr>
        <w:t>Инструкции по организации и производству работ повышенной опасности (СО 34.03.284-96);</w:t>
      </w:r>
    </w:p>
    <w:p w:rsidR="00D45228" w:rsidRPr="00804E6B" w:rsidRDefault="00D45228" w:rsidP="0053688D">
      <w:pPr>
        <w:numPr>
          <w:ilvl w:val="0"/>
          <w:numId w:val="11"/>
        </w:numPr>
      </w:pPr>
      <w:r>
        <w:rPr>
          <w:snapToGrid w:val="0"/>
        </w:rPr>
        <w:t>Инструкции по оказанию первой помощи при несчастных случаях на производстве (</w:t>
      </w:r>
      <w:r>
        <w:rPr>
          <w:bCs/>
          <w:snapToGrid w:val="0"/>
        </w:rPr>
        <w:t>СО 34.03.702-99);</w:t>
      </w:r>
    </w:p>
    <w:p w:rsidR="00D45228" w:rsidRDefault="00D45228" w:rsidP="0053688D">
      <w:pPr>
        <w:numPr>
          <w:ilvl w:val="0"/>
          <w:numId w:val="11"/>
        </w:numPr>
      </w:pPr>
      <w:r>
        <w:t>Правила организации технического обслуживания и ремонта оборудования, зданий и сооружений электростанций и сетей (СО 34.04.181-2003).</w:t>
      </w:r>
    </w:p>
    <w:p w:rsidR="00D45228" w:rsidRDefault="00D45228" w:rsidP="0053688D">
      <w:pPr>
        <w:ind w:left="360" w:hanging="360"/>
        <w:rPr>
          <w:bCs/>
        </w:rPr>
      </w:pPr>
      <w:r w:rsidRPr="00C93239">
        <w:rPr>
          <w:bCs/>
        </w:rPr>
        <w:t>2.</w:t>
      </w:r>
      <w:r>
        <w:rPr>
          <w:bCs/>
        </w:rPr>
        <w:tab/>
        <w:t>Для выполнения данных ремонтных работ Подрядчик должен руководствоваться следующей нормативно-технической документацией и выполнять следующие требования Заказчика:</w:t>
      </w:r>
    </w:p>
    <w:p w:rsidR="00D45228" w:rsidRPr="00D84481" w:rsidRDefault="00D45228" w:rsidP="006A6201">
      <w:pPr>
        <w:numPr>
          <w:ilvl w:val="0"/>
          <w:numId w:val="15"/>
        </w:numPr>
        <w:rPr>
          <w:bCs/>
        </w:rPr>
      </w:pPr>
      <w:r w:rsidRPr="00DC229C">
        <w:t xml:space="preserve">Работы должны быть организованы согласно </w:t>
      </w:r>
      <w:proofErr w:type="spellStart"/>
      <w:r w:rsidRPr="00DC229C">
        <w:t>п</w:t>
      </w:r>
      <w:r>
        <w:t>.</w:t>
      </w:r>
      <w:r w:rsidRPr="00DC229C">
        <w:t>п</w:t>
      </w:r>
      <w:proofErr w:type="spellEnd"/>
      <w:r w:rsidRPr="00DC229C">
        <w:t>. 2.7…2.9 Правил организации технического обслуживания и ремонта оборудования, зданий и сооружений электростанций и сетей (СО 34.04.181-2003);</w:t>
      </w:r>
    </w:p>
    <w:p w:rsidR="00D45228" w:rsidRPr="00F05904" w:rsidRDefault="00D45228" w:rsidP="001E1AB9">
      <w:pPr>
        <w:numPr>
          <w:ilvl w:val="0"/>
          <w:numId w:val="15"/>
        </w:numPr>
        <w:rPr>
          <w:bCs/>
        </w:rPr>
      </w:pPr>
      <w:r>
        <w:t>Подрядчик должен руководствоваться СО 34.35.101-2003 «Методические указания по объему технологических измерений, сигнализации и автоматического регулирования на тепловых электростанциях»;</w:t>
      </w:r>
    </w:p>
    <w:p w:rsidR="00D45228" w:rsidRPr="00F05904" w:rsidRDefault="00D45228" w:rsidP="001E1AB9">
      <w:pPr>
        <w:numPr>
          <w:ilvl w:val="0"/>
          <w:numId w:val="15"/>
        </w:numPr>
        <w:rPr>
          <w:bCs/>
        </w:rPr>
      </w:pPr>
      <w:r>
        <w:t>Подрядчик должен руководствоваться СО 34.35.115-2001 «Объем и технические условия на выполнение технологических защит теплоэнергетического оборудования блочных установок с барабанными котлами»;</w:t>
      </w:r>
    </w:p>
    <w:p w:rsidR="00D45228" w:rsidRPr="00F05904" w:rsidRDefault="00D45228" w:rsidP="001E1AB9">
      <w:pPr>
        <w:numPr>
          <w:ilvl w:val="0"/>
          <w:numId w:val="15"/>
        </w:numPr>
        <w:rPr>
          <w:bCs/>
        </w:rPr>
      </w:pPr>
      <w:r>
        <w:t>Подрядчик должен руководствоваться СО 34.35.136-98 «Методические указания по выполнению схем технологических защит теплоэнергетического оборудования»;</w:t>
      </w:r>
    </w:p>
    <w:p w:rsidR="00D45228" w:rsidRPr="00F05904" w:rsidRDefault="00D45228" w:rsidP="001E1AB9">
      <w:pPr>
        <w:numPr>
          <w:ilvl w:val="0"/>
          <w:numId w:val="15"/>
        </w:numPr>
        <w:rPr>
          <w:bCs/>
        </w:rPr>
      </w:pPr>
      <w:r>
        <w:t>Подрядчик должен руководствоваться СО 153-34.35.606 «Общее руководство по капитальному ремонту средств тепловой автоматики и измерений»;</w:t>
      </w:r>
    </w:p>
    <w:p w:rsidR="00D45228" w:rsidRPr="00F05904" w:rsidRDefault="00D45228" w:rsidP="001E1AB9">
      <w:pPr>
        <w:numPr>
          <w:ilvl w:val="0"/>
          <w:numId w:val="15"/>
        </w:numPr>
        <w:rPr>
          <w:bCs/>
        </w:rPr>
      </w:pPr>
      <w:r>
        <w:t>Подрядчик должен руководствоваться СО 153-34.35.610 «Нормы периодичности капитального ремонта средств измерений, автоматизации и систем технологических защит на тепловых электростанциях»;</w:t>
      </w:r>
    </w:p>
    <w:p w:rsidR="00D45228" w:rsidRPr="000A7BD5" w:rsidRDefault="00D45228" w:rsidP="001E1AB9">
      <w:pPr>
        <w:numPr>
          <w:ilvl w:val="0"/>
          <w:numId w:val="15"/>
        </w:numPr>
        <w:rPr>
          <w:bCs/>
        </w:rPr>
      </w:pPr>
      <w:r>
        <w:t>Подрядчик должен руководствоваться СО 34.35.651 «Методика оптимальной организации ремонта технических средств ТАИ в энергетике»;</w:t>
      </w:r>
    </w:p>
    <w:p w:rsidR="00D45228" w:rsidRPr="006A6201" w:rsidRDefault="00D45228" w:rsidP="006A6201">
      <w:pPr>
        <w:numPr>
          <w:ilvl w:val="0"/>
          <w:numId w:val="15"/>
        </w:numPr>
      </w:pPr>
      <w:r w:rsidRPr="003A3B8F">
        <w:rPr>
          <w:bCs/>
          <w:iCs/>
        </w:rPr>
        <w:t xml:space="preserve">При заключении Договора на выполнение работ в сроки, установленные </w:t>
      </w:r>
      <w:r>
        <w:rPr>
          <w:bCs/>
          <w:iCs/>
        </w:rPr>
        <w:t xml:space="preserve">               </w:t>
      </w:r>
      <w:r w:rsidRPr="003A3B8F">
        <w:rPr>
          <w:bCs/>
          <w:iCs/>
        </w:rPr>
        <w:t>СО 34.04.181-2003, Заказчик представляет Подрядчику- победителю конкурса уточненную «Ведомость планируемых ра</w:t>
      </w:r>
      <w:r>
        <w:rPr>
          <w:bCs/>
          <w:iCs/>
        </w:rPr>
        <w:t>бот»;</w:t>
      </w:r>
    </w:p>
    <w:p w:rsidR="00D45228" w:rsidRDefault="00D45228" w:rsidP="006A6201">
      <w:pPr>
        <w:numPr>
          <w:ilvl w:val="0"/>
          <w:numId w:val="15"/>
        </w:numPr>
        <w:jc w:val="both"/>
      </w:pPr>
      <w:r>
        <w:t>Обеспечить ведение ремонтной, исполнительной и отчетной документации согласно СО 34.04.181-2003.</w:t>
      </w:r>
    </w:p>
    <w:p w:rsidR="00D45228" w:rsidRDefault="00D45228" w:rsidP="0053688D">
      <w:pPr>
        <w:ind w:left="360"/>
        <w:jc w:val="both"/>
      </w:pPr>
    </w:p>
    <w:p w:rsidR="00D45228" w:rsidRDefault="00D45228" w:rsidP="0053688D">
      <w:pPr>
        <w:ind w:left="360"/>
        <w:jc w:val="both"/>
        <w:rPr>
          <w:b/>
        </w:rPr>
      </w:pPr>
      <w:r w:rsidRPr="001D2400">
        <w:rPr>
          <w:b/>
        </w:rPr>
        <w:t>2.</w:t>
      </w:r>
      <w:r>
        <w:rPr>
          <w:b/>
        </w:rPr>
        <w:t xml:space="preserve"> Требования к подрядной организации:</w:t>
      </w:r>
    </w:p>
    <w:p w:rsidR="00D45228" w:rsidRPr="001D2400" w:rsidRDefault="00D45228" w:rsidP="0053688D">
      <w:pPr>
        <w:ind w:left="360"/>
        <w:jc w:val="both"/>
        <w:rPr>
          <w:b/>
        </w:rPr>
      </w:pPr>
      <w:r>
        <w:rPr>
          <w:b/>
        </w:rPr>
        <w:t>2.1. О</w:t>
      </w:r>
      <w:r w:rsidRPr="005B1931">
        <w:rPr>
          <w:b/>
        </w:rPr>
        <w:t>бщие требования</w:t>
      </w:r>
      <w:r>
        <w:rPr>
          <w:b/>
        </w:rPr>
        <w:t>:</w:t>
      </w:r>
    </w:p>
    <w:p w:rsidR="00D45228" w:rsidRDefault="00D45228" w:rsidP="0053688D">
      <w:pPr>
        <w:numPr>
          <w:ilvl w:val="0"/>
          <w:numId w:val="13"/>
        </w:numPr>
        <w:jc w:val="both"/>
      </w:pPr>
      <w:r>
        <w:t>Иметь свидетельство саморегулируемой организации о допуске к работам, которые оказывают влияние на безопасность оборудования, зданий и сооружений;</w:t>
      </w:r>
    </w:p>
    <w:p w:rsidR="00D45228" w:rsidRDefault="00D45228" w:rsidP="0053688D">
      <w:pPr>
        <w:numPr>
          <w:ilvl w:val="0"/>
          <w:numId w:val="13"/>
        </w:numPr>
        <w:jc w:val="both"/>
      </w:pPr>
      <w:r>
        <w:t>Согласно ст. 48.1 Градостроительного кодекса Василеостровская ТЭЦ не является особо опасным технически сложным и уникальным объектом;</w:t>
      </w:r>
    </w:p>
    <w:p w:rsidR="00D45228" w:rsidRDefault="00D45228" w:rsidP="0053688D">
      <w:pPr>
        <w:numPr>
          <w:ilvl w:val="0"/>
          <w:numId w:val="13"/>
        </w:numPr>
        <w:jc w:val="both"/>
      </w:pPr>
      <w:r>
        <w:t>Обязательное наличие у работников подрядной организации однотипной спецодежды с названием и логотипом организации-подрядчика при выполнении работ на объектах ТЭЦ-7;</w:t>
      </w:r>
    </w:p>
    <w:p w:rsidR="00D45228" w:rsidRDefault="00D45228" w:rsidP="0053688D">
      <w:pPr>
        <w:numPr>
          <w:ilvl w:val="0"/>
          <w:numId w:val="13"/>
        </w:numPr>
        <w:jc w:val="both"/>
        <w:rPr>
          <w:rStyle w:val="FontStyle51"/>
          <w:sz w:val="24"/>
        </w:rPr>
      </w:pPr>
      <w:r w:rsidRPr="00DC4C16">
        <w:rPr>
          <w:rStyle w:val="FontStyle51"/>
          <w:sz w:val="24"/>
        </w:rPr>
        <w:t xml:space="preserve">работники подрядчика (поставщика) должны быть ознакомлены с Экологической политикой ОАО «ТГК-1», подрядчик (поставщик) должен принимать необходимые меры по соблюдению обязательств этой политики в рамках деятельности, определенной настоящим </w:t>
      </w:r>
      <w:r>
        <w:rPr>
          <w:rStyle w:val="FontStyle51"/>
          <w:sz w:val="24"/>
        </w:rPr>
        <w:t>техническим заданием;</w:t>
      </w:r>
    </w:p>
    <w:p w:rsidR="00D45228" w:rsidRDefault="00D45228" w:rsidP="0053688D">
      <w:pPr>
        <w:numPr>
          <w:ilvl w:val="0"/>
          <w:numId w:val="13"/>
        </w:numPr>
        <w:jc w:val="both"/>
        <w:rPr>
          <w:rStyle w:val="FontStyle51"/>
          <w:sz w:val="24"/>
        </w:rPr>
      </w:pPr>
      <w:r w:rsidRPr="00945C83">
        <w:rPr>
          <w:rStyle w:val="FontStyle51"/>
          <w:sz w:val="24"/>
        </w:rPr>
        <w:lastRenderedPageBreak/>
        <w:t xml:space="preserve">подрядчик обязан соблюдать требования СЭМ ОАО «ТГК-1» по управлению значимыми экологическими аспектами в рамках деятельности, определенной настоящим </w:t>
      </w:r>
      <w:r>
        <w:rPr>
          <w:rStyle w:val="FontStyle51"/>
          <w:sz w:val="24"/>
        </w:rPr>
        <w:t>техническим заданием;</w:t>
      </w:r>
    </w:p>
    <w:p w:rsidR="00D45228" w:rsidRDefault="00D45228" w:rsidP="0053688D">
      <w:pPr>
        <w:numPr>
          <w:ilvl w:val="0"/>
          <w:numId w:val="13"/>
        </w:numPr>
        <w:jc w:val="both"/>
        <w:rPr>
          <w:rStyle w:val="FontStyle51"/>
          <w:sz w:val="24"/>
        </w:rPr>
      </w:pPr>
      <w:r w:rsidRPr="00945C83">
        <w:rPr>
          <w:rStyle w:val="FontStyle51"/>
          <w:sz w:val="24"/>
        </w:rPr>
        <w:t>подрядчик несет ответственность за соблюдение требований природоохранного законодательства Российской Федерации и СЭМ ОАО «ТГК-1»;</w:t>
      </w:r>
    </w:p>
    <w:p w:rsidR="00D45228" w:rsidRPr="00945C83" w:rsidRDefault="00D45228" w:rsidP="0053688D">
      <w:pPr>
        <w:numPr>
          <w:ilvl w:val="0"/>
          <w:numId w:val="13"/>
        </w:numPr>
        <w:jc w:val="both"/>
      </w:pPr>
      <w:r w:rsidRPr="00945C83">
        <w:rPr>
          <w:rStyle w:val="FontStyle51"/>
          <w:sz w:val="24"/>
        </w:rPr>
        <w:t>акты сдачи - приемки могут быть подписаны Заказчиком при условии выполнения подрядчиком указанных выше требований</w:t>
      </w:r>
      <w:r>
        <w:rPr>
          <w:rStyle w:val="FontStyle51"/>
          <w:sz w:val="24"/>
        </w:rPr>
        <w:t xml:space="preserve"> по СЭМ ОАО «ТГК-1»;</w:t>
      </w:r>
    </w:p>
    <w:p w:rsidR="00D45228" w:rsidRDefault="00D45228" w:rsidP="0053688D">
      <w:pPr>
        <w:numPr>
          <w:ilvl w:val="0"/>
          <w:numId w:val="14"/>
        </w:numPr>
        <w:jc w:val="both"/>
      </w:pPr>
      <w:r>
        <w:t>Подрядчик в составе конкурсной документации предоставляет «Справку о перечне</w:t>
      </w:r>
    </w:p>
    <w:p w:rsidR="00D45228" w:rsidRDefault="00D45228" w:rsidP="0053688D">
      <w:pPr>
        <w:ind w:firstLine="708"/>
        <w:jc w:val="both"/>
      </w:pPr>
      <w:r>
        <w:t>и годовых объемов выполнения аналогичных договоров»;</w:t>
      </w:r>
    </w:p>
    <w:p w:rsidR="00D45228" w:rsidRPr="001D2400" w:rsidRDefault="00D45228" w:rsidP="0053688D">
      <w:pPr>
        <w:numPr>
          <w:ilvl w:val="0"/>
          <w:numId w:val="14"/>
        </w:numPr>
        <w:jc w:val="both"/>
      </w:pPr>
      <w:r>
        <w:t>О</w:t>
      </w:r>
      <w:r w:rsidRPr="001D2400">
        <w:t>пыт работы по ремонту данного вида оборудования не менее 5 лет</w:t>
      </w:r>
      <w:r>
        <w:t>;</w:t>
      </w:r>
    </w:p>
    <w:p w:rsidR="00D45228" w:rsidRPr="001D2400" w:rsidRDefault="00D45228" w:rsidP="0053688D">
      <w:pPr>
        <w:numPr>
          <w:ilvl w:val="0"/>
          <w:numId w:val="14"/>
        </w:numPr>
        <w:jc w:val="both"/>
      </w:pPr>
      <w:r>
        <w:t>И</w:t>
      </w:r>
      <w:r w:rsidRPr="001D2400">
        <w:t>меть лицензии и сертификаты, действующие на территории Российской Федерации, необходимые для выполнения работ на весь срок действия договора;</w:t>
      </w:r>
    </w:p>
    <w:p w:rsidR="00D45228" w:rsidRPr="001D2400" w:rsidRDefault="00D45228" w:rsidP="0053688D">
      <w:pPr>
        <w:numPr>
          <w:ilvl w:val="0"/>
          <w:numId w:val="14"/>
        </w:numPr>
        <w:jc w:val="both"/>
      </w:pPr>
      <w:r>
        <w:t>О</w:t>
      </w:r>
      <w:r w:rsidRPr="001D2400">
        <w:t>беспечить соответствие применяемых материалов и изделий требованиям ГОСТ и ТУ и наличие сертификатов, удостоверяющих их каче</w:t>
      </w:r>
      <w:r>
        <w:t>ство;</w:t>
      </w:r>
    </w:p>
    <w:p w:rsidR="00D45228" w:rsidRPr="005A0DF6" w:rsidRDefault="00D45228" w:rsidP="0053688D">
      <w:pPr>
        <w:numPr>
          <w:ilvl w:val="0"/>
          <w:numId w:val="14"/>
        </w:numPr>
        <w:jc w:val="both"/>
        <w:rPr>
          <w:bCs/>
        </w:rPr>
      </w:pPr>
      <w:r w:rsidRPr="00A15173">
        <w:t>Сметный расчет конкурсных предложений выполнять по:</w:t>
      </w:r>
      <w:r>
        <w:t xml:space="preserve"> </w:t>
      </w:r>
    </w:p>
    <w:p w:rsidR="00D45228" w:rsidRDefault="00D45228" w:rsidP="0053688D">
      <w:pPr>
        <w:numPr>
          <w:ilvl w:val="0"/>
          <w:numId w:val="14"/>
        </w:numPr>
        <w:jc w:val="both"/>
      </w:pPr>
      <w:r w:rsidRPr="00A15173">
        <w:t xml:space="preserve">а) справочникам </w:t>
      </w:r>
      <w:r>
        <w:t>Трудоемкость к</w:t>
      </w:r>
      <w:r w:rsidRPr="009365FF">
        <w:t xml:space="preserve"> </w:t>
      </w:r>
      <w:r w:rsidRPr="00A15173">
        <w:t>«Базовы</w:t>
      </w:r>
      <w:r>
        <w:t>м ценам</w:t>
      </w:r>
      <w:r w:rsidRPr="00A15173">
        <w:t xml:space="preserve"> на работы по ремонту энергетического оборудования, аккредитованные условиями конкурентного рынка услуг по ремонту и техперевооружению»</w:t>
      </w:r>
      <w:r>
        <w:t xml:space="preserve"> ЦКБ «Энергоремонт». 2003 г.</w:t>
      </w:r>
    </w:p>
    <w:p w:rsidR="00D45228" w:rsidRDefault="00D45228" w:rsidP="0053688D">
      <w:pPr>
        <w:ind w:left="360"/>
        <w:jc w:val="both"/>
        <w:rPr>
          <w:b/>
        </w:rPr>
      </w:pPr>
    </w:p>
    <w:p w:rsidR="00D45228" w:rsidRDefault="00D45228" w:rsidP="0053688D">
      <w:pPr>
        <w:numPr>
          <w:ilvl w:val="1"/>
          <w:numId w:val="1"/>
        </w:numPr>
        <w:jc w:val="both"/>
        <w:rPr>
          <w:b/>
        </w:rPr>
      </w:pPr>
      <w:r w:rsidRPr="005B1931">
        <w:rPr>
          <w:b/>
        </w:rPr>
        <w:t>Специальные требования</w:t>
      </w:r>
      <w:r>
        <w:rPr>
          <w:b/>
        </w:rPr>
        <w:t>:</w:t>
      </w:r>
    </w:p>
    <w:p w:rsidR="00D45228" w:rsidRPr="00074FF0" w:rsidRDefault="00D45228" w:rsidP="0053688D">
      <w:pPr>
        <w:ind w:left="360"/>
        <w:jc w:val="both"/>
        <w:rPr>
          <w:b/>
        </w:rPr>
      </w:pPr>
      <w:r w:rsidRPr="00074FF0">
        <w:t>Указываются специальные требования Заказчика к персоналу и к подрядной организации:</w:t>
      </w:r>
    </w:p>
    <w:p w:rsidR="00D45228" w:rsidRPr="00074FF0" w:rsidRDefault="00D45228" w:rsidP="0053688D">
      <w:pPr>
        <w:numPr>
          <w:ilvl w:val="0"/>
          <w:numId w:val="14"/>
        </w:numPr>
      </w:pPr>
      <w:r w:rsidRPr="00074FF0">
        <w:t>желательно иметь в регионе расположения ЭС производственно-техническую базу, обеспечивающую возможность выполнения заявленных ремонтных работ;</w:t>
      </w:r>
    </w:p>
    <w:p w:rsidR="00D45228" w:rsidRDefault="00D45228" w:rsidP="0053688D">
      <w:pPr>
        <w:numPr>
          <w:ilvl w:val="0"/>
          <w:numId w:val="14"/>
        </w:numPr>
      </w:pPr>
      <w:r w:rsidRPr="00074FF0">
        <w:t xml:space="preserve">располагать кадрами, обладающими соответствующей квалификацией для осуществления проектных, строительных, монтажных, специальных, ремонтных, пуско-наладочных работ, поставки оборудования и прочих работ и услуг по ремонту основных фондов электростанций (дипломированные производители работ с опытом работы не менее 3-х последних лет по указанному профилю, </w:t>
      </w:r>
      <w:r>
        <w:t>изолировщики</w:t>
      </w:r>
      <w:r w:rsidRPr="00074FF0">
        <w:t>);</w:t>
      </w:r>
    </w:p>
    <w:p w:rsidR="00D45228" w:rsidRPr="00074FF0" w:rsidRDefault="00D45228" w:rsidP="0053688D">
      <w:pPr>
        <w:numPr>
          <w:ilvl w:val="0"/>
          <w:numId w:val="14"/>
        </w:numPr>
      </w:pPr>
      <w:r>
        <w:t>П</w:t>
      </w:r>
      <w:r w:rsidRPr="00074FF0">
        <w:t xml:space="preserve">ерсонал должен быть обучен и аттестован по охране труда, пожарной безопасности и промышленной безопасности </w:t>
      </w:r>
      <w:proofErr w:type="spellStart"/>
      <w:r w:rsidRPr="00074FF0">
        <w:t>энергообъектов</w:t>
      </w:r>
      <w:proofErr w:type="spellEnd"/>
      <w:r w:rsidRPr="00074FF0">
        <w:t xml:space="preserve">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</w:t>
      </w:r>
      <w:proofErr w:type="spellStart"/>
      <w:r w:rsidRPr="00074FF0">
        <w:t>объёктов</w:t>
      </w:r>
      <w:proofErr w:type="spellEnd"/>
      <w:r w:rsidRPr="00074FF0">
        <w:t>);</w:t>
      </w:r>
    </w:p>
    <w:p w:rsidR="00D45228" w:rsidRPr="00074FF0" w:rsidRDefault="00D45228" w:rsidP="0053688D">
      <w:pPr>
        <w:numPr>
          <w:ilvl w:val="0"/>
          <w:numId w:val="14"/>
        </w:numPr>
      </w:pPr>
      <w:r>
        <w:t>И</w:t>
      </w:r>
      <w:r w:rsidRPr="00074FF0">
        <w:t>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производителем работ, руководителем работ по промежуточному наряду;</w:t>
      </w:r>
    </w:p>
    <w:p w:rsidR="00D45228" w:rsidRPr="00074FF0" w:rsidRDefault="00D45228" w:rsidP="0053688D">
      <w:pPr>
        <w:numPr>
          <w:ilvl w:val="0"/>
          <w:numId w:val="14"/>
        </w:numPr>
      </w:pPr>
      <w:r>
        <w:t>Д</w:t>
      </w:r>
      <w:r w:rsidRPr="00074FF0">
        <w:t>осконально знать технологию ремонта</w:t>
      </w:r>
      <w:r>
        <w:t xml:space="preserve"> средств измерений и автоматики, </w:t>
      </w:r>
      <w:r w:rsidRPr="00074FF0">
        <w:t xml:space="preserve">и особенности </w:t>
      </w:r>
      <w:r>
        <w:t>ее устройства</w:t>
      </w:r>
      <w:r w:rsidRPr="00074FF0">
        <w:t>;</w:t>
      </w:r>
    </w:p>
    <w:p w:rsidR="00D45228" w:rsidRPr="00074FF0" w:rsidRDefault="00D45228" w:rsidP="0053688D">
      <w:pPr>
        <w:numPr>
          <w:ilvl w:val="0"/>
          <w:numId w:val="14"/>
        </w:numPr>
      </w:pPr>
      <w:r>
        <w:t>О</w:t>
      </w:r>
      <w:r w:rsidRPr="00074FF0">
        <w:t>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D45228" w:rsidRDefault="00D45228" w:rsidP="0053688D">
      <w:pPr>
        <w:numPr>
          <w:ilvl w:val="0"/>
          <w:numId w:val="14"/>
        </w:numPr>
      </w:pPr>
      <w:r>
        <w:t>И</w:t>
      </w:r>
      <w:r w:rsidRPr="00074FF0">
        <w:t>меть все необходимые для ремонта инструменты и специальные приспособления;</w:t>
      </w:r>
    </w:p>
    <w:p w:rsidR="00D45228" w:rsidRPr="00074FF0" w:rsidRDefault="00D45228" w:rsidP="0053688D">
      <w:pPr>
        <w:numPr>
          <w:ilvl w:val="0"/>
          <w:numId w:val="14"/>
        </w:numPr>
      </w:pPr>
      <w:r>
        <w:t xml:space="preserve">Место после выполнения работ </w:t>
      </w:r>
      <w:r w:rsidRPr="002A7A5A">
        <w:t>должн</w:t>
      </w:r>
      <w:r>
        <w:t>о</w:t>
      </w:r>
      <w:r w:rsidRPr="002A7A5A">
        <w:t xml:space="preserve"> быть чист</w:t>
      </w:r>
      <w:r>
        <w:t>ым</w:t>
      </w:r>
      <w:r w:rsidRPr="002A7A5A">
        <w:t xml:space="preserve">, мусор должен быть </w:t>
      </w:r>
      <w:r>
        <w:t>убран;</w:t>
      </w:r>
    </w:p>
    <w:p w:rsidR="00D45228" w:rsidRDefault="00D45228" w:rsidP="0053688D">
      <w:pPr>
        <w:numPr>
          <w:ilvl w:val="0"/>
          <w:numId w:val="14"/>
        </w:numPr>
      </w:pPr>
      <w:r>
        <w:t>Обеспечить оформление и ведение ремонтной, исполнительной  документации, составление ППР;</w:t>
      </w:r>
    </w:p>
    <w:p w:rsidR="00D45228" w:rsidRDefault="00D45228" w:rsidP="0053688D">
      <w:pPr>
        <w:numPr>
          <w:ilvl w:val="0"/>
          <w:numId w:val="14"/>
        </w:numPr>
      </w:pPr>
      <w:r w:rsidRPr="00253AB4">
        <w:t>Вспомогательные</w:t>
      </w:r>
      <w:r>
        <w:t xml:space="preserve"> запасные части, </w:t>
      </w:r>
      <w:r w:rsidRPr="00253AB4">
        <w:t>(расходные) материалы для выпол</w:t>
      </w:r>
      <w:r>
        <w:t>нения заявляемых объемов работ,</w:t>
      </w:r>
      <w:r w:rsidRPr="00253AB4">
        <w:t xml:space="preserve"> требующиеся дополнительно по результатам дефектации, могут быть поставлены подрядчиком по согласованию с заказчиком.</w:t>
      </w:r>
    </w:p>
    <w:p w:rsidR="00D45228" w:rsidRDefault="00D45228" w:rsidP="008001F5">
      <w:pPr>
        <w:ind w:left="720"/>
      </w:pPr>
    </w:p>
    <w:p w:rsidR="00D45228" w:rsidRDefault="00D45228" w:rsidP="008001F5">
      <w:pPr>
        <w:numPr>
          <w:ilvl w:val="1"/>
          <w:numId w:val="21"/>
        </w:numPr>
        <w:ind w:left="709"/>
        <w:jc w:val="both"/>
        <w:rPr>
          <w:b/>
        </w:rPr>
      </w:pPr>
      <w:r>
        <w:rPr>
          <w:b/>
        </w:rPr>
        <w:t xml:space="preserve">Требования к </w:t>
      </w:r>
      <w:r w:rsidRPr="005B1931">
        <w:rPr>
          <w:b/>
        </w:rPr>
        <w:t>Субподрядчик</w:t>
      </w:r>
      <w:r>
        <w:rPr>
          <w:b/>
        </w:rPr>
        <w:t>ам:</w:t>
      </w:r>
    </w:p>
    <w:p w:rsidR="00D45228" w:rsidRPr="00227510" w:rsidRDefault="00D45228" w:rsidP="008001F5">
      <w:pPr>
        <w:numPr>
          <w:ilvl w:val="0"/>
          <w:numId w:val="22"/>
        </w:numPr>
        <w:ind w:left="709" w:hanging="283"/>
        <w:rPr>
          <w:b/>
        </w:rPr>
      </w:pPr>
      <w:r>
        <w:lastRenderedPageBreak/>
        <w:t>П</w:t>
      </w:r>
      <w:r w:rsidRPr="00227510">
        <w:t>ри планирующемся привлечении для выполнения работ Субподрядчиков Подрядчик должен иметь лицензию на исполнение функций генерального подрядчика;</w:t>
      </w:r>
    </w:p>
    <w:p w:rsidR="00D45228" w:rsidRPr="00227510" w:rsidRDefault="00D45228" w:rsidP="008001F5">
      <w:pPr>
        <w:numPr>
          <w:ilvl w:val="0"/>
          <w:numId w:val="22"/>
        </w:numPr>
        <w:ind w:left="709" w:hanging="283"/>
        <w:rPr>
          <w:b/>
        </w:rPr>
      </w:pPr>
      <w:r>
        <w:t>П</w:t>
      </w:r>
      <w:r w:rsidRPr="00227510">
        <w:t>ри необходимости проведения отдельных работ субподрядом, договора субподряда должны быть на объем не более 30 % от цены предложения;</w:t>
      </w:r>
    </w:p>
    <w:p w:rsidR="00D45228" w:rsidRPr="00227510" w:rsidRDefault="00D45228" w:rsidP="008001F5">
      <w:pPr>
        <w:numPr>
          <w:ilvl w:val="0"/>
          <w:numId w:val="22"/>
        </w:numPr>
        <w:ind w:left="709" w:hanging="283"/>
        <w:rPr>
          <w:b/>
        </w:rPr>
      </w:pPr>
      <w:r w:rsidRPr="00227510">
        <w:t>Подрядчик должен включить в свою заявку на участие в конкурсе 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работ;</w:t>
      </w:r>
    </w:p>
    <w:p w:rsidR="00D45228" w:rsidRPr="00227510" w:rsidRDefault="00D45228" w:rsidP="008001F5">
      <w:pPr>
        <w:numPr>
          <w:ilvl w:val="0"/>
          <w:numId w:val="22"/>
        </w:numPr>
        <w:ind w:left="709" w:hanging="283"/>
        <w:rPr>
          <w:b/>
        </w:rPr>
      </w:pPr>
      <w:r w:rsidRPr="00227510">
        <w:t>Подрядчик должен обеспечить соответствие любого предложенного Субподрядчика требованиям предквалификационной документации Организатора конкурса;</w:t>
      </w:r>
    </w:p>
    <w:p w:rsidR="00D45228" w:rsidRDefault="00D45228" w:rsidP="008001F5">
      <w:pPr>
        <w:ind w:firstLine="360"/>
        <w:jc w:val="both"/>
        <w:rPr>
          <w:b/>
        </w:rPr>
      </w:pPr>
      <w:r w:rsidRPr="00227510">
        <w:t>Организатор конкурса оставляет за собой право отклонить любого из предложенных Субподрядчиков.</w:t>
      </w:r>
    </w:p>
    <w:p w:rsidR="00D45228" w:rsidRDefault="00D45228" w:rsidP="00647C03">
      <w:pPr>
        <w:ind w:firstLine="360"/>
        <w:jc w:val="both"/>
        <w:rPr>
          <w:b/>
        </w:rPr>
      </w:pPr>
    </w:p>
    <w:p w:rsidR="00D45228" w:rsidRDefault="00D45228" w:rsidP="00647C03">
      <w:pPr>
        <w:ind w:firstLine="360"/>
        <w:jc w:val="both"/>
        <w:rPr>
          <w:b/>
        </w:rPr>
      </w:pPr>
      <w:r w:rsidRPr="000925AB">
        <w:rPr>
          <w:b/>
        </w:rPr>
        <w:t>2.</w:t>
      </w:r>
      <w:r>
        <w:rPr>
          <w:b/>
        </w:rPr>
        <w:t>Запасные части</w:t>
      </w:r>
      <w:r w:rsidRPr="000925AB">
        <w:rPr>
          <w:b/>
        </w:rPr>
        <w:t xml:space="preserve"> </w:t>
      </w:r>
      <w:r>
        <w:rPr>
          <w:b/>
        </w:rPr>
        <w:t>и м</w:t>
      </w:r>
      <w:r w:rsidRPr="000925AB">
        <w:rPr>
          <w:b/>
        </w:rPr>
        <w:t>атериалы на выполнение работ:</w:t>
      </w:r>
    </w:p>
    <w:p w:rsidR="00D45228" w:rsidRDefault="00D45228" w:rsidP="00647C03">
      <w:pPr>
        <w:ind w:left="360"/>
        <w:jc w:val="both"/>
      </w:pPr>
      <w:r w:rsidRPr="00CD2A6E">
        <w:t>2.1.</w:t>
      </w:r>
      <w:r>
        <w:t xml:space="preserve"> Материалы для выполнения заявляемых на конкурс объемов ремонтных работ, которые поставляет Подрядчик:</w:t>
      </w:r>
    </w:p>
    <w:p w:rsidR="00D45228" w:rsidRDefault="00D45228" w:rsidP="00647C03">
      <w:pPr>
        <w:ind w:left="360"/>
        <w:jc w:val="both"/>
      </w:pPr>
    </w:p>
    <w:tbl>
      <w:tblPr>
        <w:tblW w:w="95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4860"/>
        <w:gridCol w:w="1914"/>
        <w:gridCol w:w="1917"/>
      </w:tblGrid>
      <w:tr w:rsidR="00D45228" w:rsidRPr="00461260" w:rsidTr="005D178E">
        <w:tc>
          <w:tcPr>
            <w:tcW w:w="828" w:type="dxa"/>
            <w:vAlign w:val="center"/>
          </w:tcPr>
          <w:p w:rsidR="00D45228" w:rsidRPr="000925AB" w:rsidRDefault="00D45228" w:rsidP="005D178E">
            <w:pPr>
              <w:jc w:val="center"/>
            </w:pPr>
            <w:r w:rsidRPr="000925AB">
              <w:t>№ п/п</w:t>
            </w:r>
          </w:p>
        </w:tc>
        <w:tc>
          <w:tcPr>
            <w:tcW w:w="4860" w:type="dxa"/>
            <w:vAlign w:val="center"/>
          </w:tcPr>
          <w:p w:rsidR="00D45228" w:rsidRPr="000925AB" w:rsidRDefault="00D45228" w:rsidP="005D178E">
            <w:pPr>
              <w:ind w:left="-994" w:firstLine="994"/>
              <w:jc w:val="center"/>
            </w:pPr>
            <w:r w:rsidRPr="000925AB">
              <w:t>Наименование</w:t>
            </w:r>
          </w:p>
        </w:tc>
        <w:tc>
          <w:tcPr>
            <w:tcW w:w="1914" w:type="dxa"/>
            <w:vAlign w:val="center"/>
          </w:tcPr>
          <w:p w:rsidR="00D45228" w:rsidRPr="000925AB" w:rsidRDefault="00D45228" w:rsidP="005D178E">
            <w:pPr>
              <w:jc w:val="center"/>
            </w:pPr>
            <w:r w:rsidRPr="000925AB">
              <w:t>Единица измерения</w:t>
            </w:r>
          </w:p>
        </w:tc>
        <w:tc>
          <w:tcPr>
            <w:tcW w:w="1917" w:type="dxa"/>
            <w:vAlign w:val="center"/>
          </w:tcPr>
          <w:p w:rsidR="00D45228" w:rsidRPr="000925AB" w:rsidRDefault="00D45228" w:rsidP="005D178E">
            <w:pPr>
              <w:jc w:val="center"/>
            </w:pPr>
            <w:r w:rsidRPr="000925AB">
              <w:t>Количество</w:t>
            </w:r>
          </w:p>
        </w:tc>
      </w:tr>
      <w:tr w:rsidR="00D45228" w:rsidRPr="000749F1" w:rsidTr="005D178E">
        <w:tc>
          <w:tcPr>
            <w:tcW w:w="828" w:type="dxa"/>
            <w:vAlign w:val="center"/>
          </w:tcPr>
          <w:p w:rsidR="00D45228" w:rsidRPr="000749F1" w:rsidRDefault="00D45228" w:rsidP="005D178E">
            <w:pPr>
              <w:jc w:val="center"/>
            </w:pPr>
            <w:r w:rsidRPr="000749F1">
              <w:t>1</w:t>
            </w:r>
          </w:p>
        </w:tc>
        <w:tc>
          <w:tcPr>
            <w:tcW w:w="4860" w:type="dxa"/>
            <w:vAlign w:val="center"/>
          </w:tcPr>
          <w:p w:rsidR="00D45228" w:rsidRPr="00A61B90" w:rsidRDefault="00D45228" w:rsidP="005D178E">
            <w:r w:rsidRPr="00A61B90">
              <w:t>Труба 14х2 мм, ГОСТ 8734-75</w:t>
            </w:r>
          </w:p>
        </w:tc>
        <w:tc>
          <w:tcPr>
            <w:tcW w:w="1914" w:type="dxa"/>
            <w:vAlign w:val="center"/>
          </w:tcPr>
          <w:p w:rsidR="00D45228" w:rsidRPr="00A61B90" w:rsidRDefault="00D45228" w:rsidP="005D178E">
            <w:pPr>
              <w:jc w:val="center"/>
            </w:pPr>
            <w:r w:rsidRPr="00A61B90">
              <w:t>м</w:t>
            </w:r>
          </w:p>
        </w:tc>
        <w:tc>
          <w:tcPr>
            <w:tcW w:w="1917" w:type="dxa"/>
            <w:vAlign w:val="center"/>
          </w:tcPr>
          <w:p w:rsidR="00D45228" w:rsidRPr="000749F1" w:rsidRDefault="00D45228" w:rsidP="005D178E">
            <w:pPr>
              <w:jc w:val="center"/>
            </w:pPr>
            <w:r>
              <w:t>30</w:t>
            </w:r>
          </w:p>
        </w:tc>
      </w:tr>
      <w:tr w:rsidR="00D45228" w:rsidRPr="000749F1" w:rsidTr="005D178E">
        <w:tc>
          <w:tcPr>
            <w:tcW w:w="828" w:type="dxa"/>
            <w:vAlign w:val="center"/>
          </w:tcPr>
          <w:p w:rsidR="00D45228" w:rsidRPr="000749F1" w:rsidRDefault="00D45228" w:rsidP="005D178E">
            <w:pPr>
              <w:jc w:val="center"/>
            </w:pPr>
            <w:r>
              <w:t>2</w:t>
            </w:r>
          </w:p>
        </w:tc>
        <w:tc>
          <w:tcPr>
            <w:tcW w:w="4860" w:type="dxa"/>
            <w:vAlign w:val="center"/>
          </w:tcPr>
          <w:p w:rsidR="00D45228" w:rsidRPr="00A61B90" w:rsidRDefault="00D45228" w:rsidP="005D178E">
            <w:r w:rsidRPr="00A61B90">
              <w:t>Сталь угловая равнополочная 35х35, ст.20</w:t>
            </w:r>
          </w:p>
        </w:tc>
        <w:tc>
          <w:tcPr>
            <w:tcW w:w="1914" w:type="dxa"/>
            <w:vAlign w:val="center"/>
          </w:tcPr>
          <w:p w:rsidR="00D45228" w:rsidRPr="00A61B90" w:rsidRDefault="00D45228" w:rsidP="005D178E">
            <w:pPr>
              <w:jc w:val="center"/>
            </w:pPr>
            <w:r w:rsidRPr="00A61B90">
              <w:t>т</w:t>
            </w:r>
          </w:p>
        </w:tc>
        <w:tc>
          <w:tcPr>
            <w:tcW w:w="1917" w:type="dxa"/>
            <w:vAlign w:val="center"/>
          </w:tcPr>
          <w:p w:rsidR="00D45228" w:rsidRDefault="00D45228" w:rsidP="005D178E">
            <w:pPr>
              <w:jc w:val="center"/>
            </w:pPr>
            <w:r>
              <w:t>0,04</w:t>
            </w:r>
          </w:p>
        </w:tc>
      </w:tr>
      <w:tr w:rsidR="00D45228" w:rsidRPr="000749F1" w:rsidTr="005D178E">
        <w:tc>
          <w:tcPr>
            <w:tcW w:w="828" w:type="dxa"/>
            <w:vAlign w:val="center"/>
          </w:tcPr>
          <w:p w:rsidR="00D45228" w:rsidRPr="000749F1" w:rsidRDefault="00D45228" w:rsidP="005D178E">
            <w:pPr>
              <w:jc w:val="center"/>
            </w:pPr>
            <w:r>
              <w:t>3</w:t>
            </w:r>
          </w:p>
        </w:tc>
        <w:tc>
          <w:tcPr>
            <w:tcW w:w="4860" w:type="dxa"/>
            <w:vAlign w:val="center"/>
          </w:tcPr>
          <w:p w:rsidR="00D45228" w:rsidRPr="00A61B90" w:rsidRDefault="00D45228" w:rsidP="005D178E">
            <w:r w:rsidRPr="00A61B90">
              <w:t>Сталь угловая равнополочная 20х20, ст.20</w:t>
            </w:r>
          </w:p>
        </w:tc>
        <w:tc>
          <w:tcPr>
            <w:tcW w:w="1914" w:type="dxa"/>
            <w:vAlign w:val="center"/>
          </w:tcPr>
          <w:p w:rsidR="00D45228" w:rsidRPr="00A61B90" w:rsidRDefault="00D45228" w:rsidP="005D178E">
            <w:pPr>
              <w:jc w:val="center"/>
            </w:pPr>
            <w:r w:rsidRPr="00A61B90">
              <w:t>т</w:t>
            </w:r>
          </w:p>
        </w:tc>
        <w:tc>
          <w:tcPr>
            <w:tcW w:w="1917" w:type="dxa"/>
            <w:vAlign w:val="center"/>
          </w:tcPr>
          <w:p w:rsidR="00D45228" w:rsidRDefault="00D45228" w:rsidP="005D178E">
            <w:pPr>
              <w:jc w:val="center"/>
            </w:pPr>
            <w:r>
              <w:t>0,005</w:t>
            </w:r>
          </w:p>
        </w:tc>
      </w:tr>
      <w:tr w:rsidR="00D45228" w:rsidRPr="00461260" w:rsidTr="005D178E">
        <w:trPr>
          <w:trHeight w:val="427"/>
        </w:trPr>
        <w:tc>
          <w:tcPr>
            <w:tcW w:w="828" w:type="dxa"/>
            <w:vAlign w:val="center"/>
          </w:tcPr>
          <w:p w:rsidR="00D45228" w:rsidRDefault="00D45228" w:rsidP="005D178E">
            <w:pPr>
              <w:jc w:val="center"/>
            </w:pPr>
            <w:r>
              <w:t>4</w:t>
            </w:r>
          </w:p>
        </w:tc>
        <w:tc>
          <w:tcPr>
            <w:tcW w:w="4860" w:type="dxa"/>
            <w:vAlign w:val="center"/>
          </w:tcPr>
          <w:p w:rsidR="00D45228" w:rsidRPr="00A61B90" w:rsidRDefault="00D45228" w:rsidP="005D178E">
            <w:r w:rsidRPr="00A61B90">
              <w:t>Коробка «СК» типа ХТ-2Т7</w:t>
            </w:r>
          </w:p>
        </w:tc>
        <w:tc>
          <w:tcPr>
            <w:tcW w:w="1914" w:type="dxa"/>
            <w:vAlign w:val="center"/>
          </w:tcPr>
          <w:p w:rsidR="00D45228" w:rsidRPr="00A61B90" w:rsidRDefault="00D45228" w:rsidP="005D178E">
            <w:pPr>
              <w:jc w:val="center"/>
              <w:rPr>
                <w:vertAlign w:val="superscript"/>
              </w:rPr>
            </w:pPr>
            <w:proofErr w:type="spellStart"/>
            <w:r w:rsidRPr="00A61B90">
              <w:t>шт</w:t>
            </w:r>
            <w:proofErr w:type="spellEnd"/>
          </w:p>
        </w:tc>
        <w:tc>
          <w:tcPr>
            <w:tcW w:w="1917" w:type="dxa"/>
            <w:vAlign w:val="center"/>
          </w:tcPr>
          <w:p w:rsidR="00D45228" w:rsidRDefault="00D45228" w:rsidP="005D178E">
            <w:pPr>
              <w:jc w:val="center"/>
            </w:pPr>
            <w:r>
              <w:t>2</w:t>
            </w:r>
          </w:p>
        </w:tc>
      </w:tr>
      <w:tr w:rsidR="00D45228" w:rsidRPr="00461260" w:rsidTr="005D178E">
        <w:trPr>
          <w:trHeight w:val="327"/>
        </w:trPr>
        <w:tc>
          <w:tcPr>
            <w:tcW w:w="828" w:type="dxa"/>
            <w:vAlign w:val="center"/>
          </w:tcPr>
          <w:p w:rsidR="00D45228" w:rsidRDefault="00D45228" w:rsidP="005D178E">
            <w:pPr>
              <w:jc w:val="center"/>
            </w:pPr>
            <w:r>
              <w:t>5</w:t>
            </w:r>
          </w:p>
        </w:tc>
        <w:tc>
          <w:tcPr>
            <w:tcW w:w="4860" w:type="dxa"/>
            <w:vAlign w:val="center"/>
          </w:tcPr>
          <w:p w:rsidR="00D45228" w:rsidRPr="00A61B90" w:rsidRDefault="00D45228" w:rsidP="005D178E">
            <w:r w:rsidRPr="00A61B90">
              <w:t>Круг отрезной 115х2,5х22, ГОСТ 21963-83</w:t>
            </w:r>
          </w:p>
        </w:tc>
        <w:tc>
          <w:tcPr>
            <w:tcW w:w="1914" w:type="dxa"/>
            <w:vAlign w:val="center"/>
          </w:tcPr>
          <w:p w:rsidR="00D45228" w:rsidRPr="00A61B90" w:rsidRDefault="00D45228" w:rsidP="005D178E">
            <w:pPr>
              <w:jc w:val="center"/>
            </w:pPr>
            <w:proofErr w:type="spellStart"/>
            <w:r w:rsidRPr="00A61B90">
              <w:t>шт</w:t>
            </w:r>
            <w:proofErr w:type="spellEnd"/>
          </w:p>
        </w:tc>
        <w:tc>
          <w:tcPr>
            <w:tcW w:w="1917" w:type="dxa"/>
            <w:vAlign w:val="center"/>
          </w:tcPr>
          <w:p w:rsidR="00D45228" w:rsidRDefault="00D45228" w:rsidP="005D178E">
            <w:pPr>
              <w:jc w:val="center"/>
            </w:pPr>
            <w:r>
              <w:t>5</w:t>
            </w:r>
          </w:p>
        </w:tc>
      </w:tr>
      <w:tr w:rsidR="00D45228" w:rsidRPr="00461260" w:rsidTr="005D178E">
        <w:tc>
          <w:tcPr>
            <w:tcW w:w="828" w:type="dxa"/>
            <w:vAlign w:val="center"/>
          </w:tcPr>
          <w:p w:rsidR="00D45228" w:rsidRDefault="00D45228" w:rsidP="005D178E">
            <w:pPr>
              <w:jc w:val="center"/>
            </w:pPr>
            <w:r>
              <w:t>6</w:t>
            </w:r>
          </w:p>
        </w:tc>
        <w:tc>
          <w:tcPr>
            <w:tcW w:w="4860" w:type="dxa"/>
            <w:vAlign w:val="center"/>
          </w:tcPr>
          <w:p w:rsidR="00D45228" w:rsidRPr="00A61B90" w:rsidRDefault="00D45228" w:rsidP="005D178E">
            <w:r w:rsidRPr="00A61B90">
              <w:t>Эмаль серая типа ПФ-115, ГОСТ 6465-76</w:t>
            </w:r>
          </w:p>
        </w:tc>
        <w:tc>
          <w:tcPr>
            <w:tcW w:w="1914" w:type="dxa"/>
            <w:vAlign w:val="center"/>
          </w:tcPr>
          <w:p w:rsidR="00D45228" w:rsidRPr="00A61B90" w:rsidRDefault="00D45228" w:rsidP="005D178E">
            <w:pPr>
              <w:jc w:val="center"/>
            </w:pPr>
            <w:r w:rsidRPr="00A61B90">
              <w:t>кг</w:t>
            </w:r>
          </w:p>
        </w:tc>
        <w:tc>
          <w:tcPr>
            <w:tcW w:w="1917" w:type="dxa"/>
            <w:vAlign w:val="center"/>
          </w:tcPr>
          <w:p w:rsidR="00D45228" w:rsidRDefault="00D45228" w:rsidP="005D178E">
            <w:pPr>
              <w:jc w:val="center"/>
            </w:pPr>
            <w:r>
              <w:t>15</w:t>
            </w:r>
          </w:p>
        </w:tc>
      </w:tr>
      <w:tr w:rsidR="00D45228" w:rsidRPr="00461260" w:rsidTr="005D178E">
        <w:trPr>
          <w:trHeight w:val="331"/>
        </w:trPr>
        <w:tc>
          <w:tcPr>
            <w:tcW w:w="828" w:type="dxa"/>
            <w:vAlign w:val="center"/>
          </w:tcPr>
          <w:p w:rsidR="00D45228" w:rsidRDefault="00D45228" w:rsidP="005D178E">
            <w:pPr>
              <w:jc w:val="center"/>
            </w:pPr>
            <w:r>
              <w:t>7</w:t>
            </w:r>
          </w:p>
        </w:tc>
        <w:tc>
          <w:tcPr>
            <w:tcW w:w="4860" w:type="dxa"/>
            <w:vAlign w:val="center"/>
          </w:tcPr>
          <w:p w:rsidR="00D45228" w:rsidRPr="00A61B90" w:rsidRDefault="00D45228" w:rsidP="005D178E">
            <w:r w:rsidRPr="00A61B90">
              <w:t xml:space="preserve">Многоканальный электронный регистратор с сенсорным управлением </w:t>
            </w:r>
            <w:proofErr w:type="spellStart"/>
            <w:r w:rsidRPr="00A61B90">
              <w:rPr>
                <w:lang w:val="en-US"/>
              </w:rPr>
              <w:t>Regigraf</w:t>
            </w:r>
            <w:proofErr w:type="spellEnd"/>
            <w:r w:rsidRPr="00A61B90">
              <w:t xml:space="preserve"> типа Ф1771-АД</w:t>
            </w:r>
          </w:p>
        </w:tc>
        <w:tc>
          <w:tcPr>
            <w:tcW w:w="1914" w:type="dxa"/>
            <w:vAlign w:val="center"/>
          </w:tcPr>
          <w:p w:rsidR="00D45228" w:rsidRPr="00A61B90" w:rsidRDefault="00D45228" w:rsidP="005D178E">
            <w:pPr>
              <w:jc w:val="center"/>
            </w:pPr>
            <w:proofErr w:type="spellStart"/>
            <w:r w:rsidRPr="00A61B90">
              <w:t>шт</w:t>
            </w:r>
            <w:proofErr w:type="spellEnd"/>
          </w:p>
        </w:tc>
        <w:tc>
          <w:tcPr>
            <w:tcW w:w="1917" w:type="dxa"/>
            <w:vAlign w:val="center"/>
          </w:tcPr>
          <w:p w:rsidR="00D45228" w:rsidRDefault="00D45228" w:rsidP="005D178E">
            <w:pPr>
              <w:jc w:val="center"/>
            </w:pPr>
            <w:r>
              <w:t>1</w:t>
            </w:r>
          </w:p>
        </w:tc>
      </w:tr>
      <w:tr w:rsidR="00D45228" w:rsidRPr="00461260" w:rsidTr="005D178E">
        <w:tc>
          <w:tcPr>
            <w:tcW w:w="828" w:type="dxa"/>
            <w:vAlign w:val="center"/>
          </w:tcPr>
          <w:p w:rsidR="00D45228" w:rsidRDefault="00D45228" w:rsidP="005D178E">
            <w:pPr>
              <w:jc w:val="center"/>
            </w:pPr>
            <w:r>
              <w:t>8</w:t>
            </w:r>
          </w:p>
        </w:tc>
        <w:tc>
          <w:tcPr>
            <w:tcW w:w="4860" w:type="dxa"/>
            <w:vAlign w:val="center"/>
          </w:tcPr>
          <w:p w:rsidR="00D45228" w:rsidRPr="00FF3DA4" w:rsidRDefault="00D45228" w:rsidP="005D178E">
            <w:r>
              <w:t xml:space="preserve">Кабель </w:t>
            </w:r>
            <w:proofErr w:type="spellStart"/>
            <w:r>
              <w:t>КВВГэ</w:t>
            </w:r>
            <w:proofErr w:type="spellEnd"/>
            <w:r>
              <w:t xml:space="preserve"> 10х1,5, </w:t>
            </w:r>
            <w:r w:rsidRPr="00FF3DA4">
              <w:t>ГОСТ 1508-78</w:t>
            </w:r>
          </w:p>
        </w:tc>
        <w:tc>
          <w:tcPr>
            <w:tcW w:w="1914" w:type="dxa"/>
            <w:vAlign w:val="center"/>
          </w:tcPr>
          <w:p w:rsidR="00D45228" w:rsidRDefault="00D45228" w:rsidP="005D178E">
            <w:pPr>
              <w:jc w:val="center"/>
            </w:pPr>
            <w:r>
              <w:t>м</w:t>
            </w:r>
          </w:p>
        </w:tc>
        <w:tc>
          <w:tcPr>
            <w:tcW w:w="1917" w:type="dxa"/>
            <w:vAlign w:val="center"/>
          </w:tcPr>
          <w:p w:rsidR="00D45228" w:rsidRDefault="00D45228" w:rsidP="005D178E">
            <w:pPr>
              <w:jc w:val="center"/>
            </w:pPr>
            <w:r>
              <w:t>1000</w:t>
            </w:r>
          </w:p>
        </w:tc>
      </w:tr>
      <w:tr w:rsidR="00D45228" w:rsidRPr="00461260" w:rsidTr="005D178E">
        <w:tc>
          <w:tcPr>
            <w:tcW w:w="828" w:type="dxa"/>
            <w:vAlign w:val="center"/>
          </w:tcPr>
          <w:p w:rsidR="00D45228" w:rsidRDefault="00D45228" w:rsidP="005D178E">
            <w:pPr>
              <w:jc w:val="center"/>
            </w:pPr>
            <w:r>
              <w:t>9</w:t>
            </w:r>
          </w:p>
        </w:tc>
        <w:tc>
          <w:tcPr>
            <w:tcW w:w="4860" w:type="dxa"/>
            <w:vAlign w:val="center"/>
          </w:tcPr>
          <w:p w:rsidR="00D45228" w:rsidRPr="00FF3DA4" w:rsidRDefault="00D45228" w:rsidP="005D178E">
            <w:r>
              <w:t xml:space="preserve">Кабель </w:t>
            </w:r>
            <w:proofErr w:type="spellStart"/>
            <w:r>
              <w:t>КВВГэ</w:t>
            </w:r>
            <w:proofErr w:type="spellEnd"/>
            <w:r>
              <w:t xml:space="preserve"> 19х1,5, </w:t>
            </w:r>
            <w:r w:rsidRPr="00FF3DA4">
              <w:t>ГОСТ 1508-78</w:t>
            </w:r>
          </w:p>
        </w:tc>
        <w:tc>
          <w:tcPr>
            <w:tcW w:w="1914" w:type="dxa"/>
            <w:vAlign w:val="center"/>
          </w:tcPr>
          <w:p w:rsidR="00D45228" w:rsidRDefault="00D45228" w:rsidP="005D178E">
            <w:pPr>
              <w:jc w:val="center"/>
            </w:pPr>
            <w:r>
              <w:t>м</w:t>
            </w:r>
          </w:p>
        </w:tc>
        <w:tc>
          <w:tcPr>
            <w:tcW w:w="1917" w:type="dxa"/>
            <w:vAlign w:val="center"/>
          </w:tcPr>
          <w:p w:rsidR="00D45228" w:rsidRDefault="00D45228" w:rsidP="005D178E">
            <w:pPr>
              <w:jc w:val="center"/>
            </w:pPr>
            <w:r>
              <w:t>300</w:t>
            </w:r>
          </w:p>
        </w:tc>
      </w:tr>
      <w:tr w:rsidR="00D45228" w:rsidRPr="00461260" w:rsidTr="005D178E">
        <w:tc>
          <w:tcPr>
            <w:tcW w:w="828" w:type="dxa"/>
            <w:vAlign w:val="center"/>
          </w:tcPr>
          <w:p w:rsidR="00D45228" w:rsidRDefault="00D45228" w:rsidP="005D178E">
            <w:pPr>
              <w:jc w:val="center"/>
            </w:pPr>
            <w:r>
              <w:t>10</w:t>
            </w:r>
          </w:p>
        </w:tc>
        <w:tc>
          <w:tcPr>
            <w:tcW w:w="4860" w:type="dxa"/>
            <w:vAlign w:val="center"/>
          </w:tcPr>
          <w:p w:rsidR="00D45228" w:rsidRPr="00401AFC" w:rsidRDefault="00D45228" w:rsidP="005D178E">
            <w:r>
              <w:t>Преобразователь типа ИПМ 0399/М</w:t>
            </w:r>
            <w:r>
              <w:rPr>
                <w:lang w:val="en-US"/>
              </w:rPr>
              <w:t>D</w:t>
            </w:r>
          </w:p>
        </w:tc>
        <w:tc>
          <w:tcPr>
            <w:tcW w:w="1914" w:type="dxa"/>
            <w:vAlign w:val="center"/>
          </w:tcPr>
          <w:p w:rsidR="00D45228" w:rsidRDefault="00D45228" w:rsidP="005D178E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1917" w:type="dxa"/>
            <w:vAlign w:val="center"/>
          </w:tcPr>
          <w:p w:rsidR="00D45228" w:rsidRDefault="00D45228" w:rsidP="005D178E">
            <w:pPr>
              <w:jc w:val="center"/>
            </w:pPr>
            <w:r>
              <w:t>2</w:t>
            </w:r>
          </w:p>
        </w:tc>
      </w:tr>
      <w:tr w:rsidR="00D45228" w:rsidRPr="00461260" w:rsidTr="005D178E">
        <w:tc>
          <w:tcPr>
            <w:tcW w:w="828" w:type="dxa"/>
            <w:vAlign w:val="center"/>
          </w:tcPr>
          <w:p w:rsidR="00D45228" w:rsidRDefault="00D45228" w:rsidP="005D178E">
            <w:pPr>
              <w:jc w:val="center"/>
            </w:pPr>
            <w:r>
              <w:t>11</w:t>
            </w:r>
          </w:p>
        </w:tc>
        <w:tc>
          <w:tcPr>
            <w:tcW w:w="4860" w:type="dxa"/>
            <w:vAlign w:val="center"/>
          </w:tcPr>
          <w:p w:rsidR="00D45228" w:rsidRPr="00401AFC" w:rsidRDefault="00D45228" w:rsidP="005D178E">
            <w:proofErr w:type="spellStart"/>
            <w:r>
              <w:t>Термопреобразователь</w:t>
            </w:r>
            <w:proofErr w:type="spellEnd"/>
            <w:r>
              <w:t xml:space="preserve"> типа КТХК 02.01-С</w:t>
            </w:r>
            <w:r>
              <w:rPr>
                <w:sz w:val="16"/>
                <w:szCs w:val="16"/>
              </w:rPr>
              <w:t>10</w:t>
            </w:r>
            <w:r>
              <w:t>-И-4 1000/8000</w:t>
            </w:r>
          </w:p>
        </w:tc>
        <w:tc>
          <w:tcPr>
            <w:tcW w:w="1914" w:type="dxa"/>
            <w:vAlign w:val="center"/>
          </w:tcPr>
          <w:p w:rsidR="00D45228" w:rsidRDefault="00D45228" w:rsidP="005D178E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1917" w:type="dxa"/>
            <w:vAlign w:val="center"/>
          </w:tcPr>
          <w:p w:rsidR="00D45228" w:rsidRDefault="00D45228" w:rsidP="005D178E">
            <w:pPr>
              <w:jc w:val="center"/>
            </w:pPr>
            <w:r>
              <w:t>18</w:t>
            </w:r>
          </w:p>
        </w:tc>
      </w:tr>
      <w:tr w:rsidR="00D45228" w:rsidRPr="00461260" w:rsidTr="005D178E">
        <w:tc>
          <w:tcPr>
            <w:tcW w:w="828" w:type="dxa"/>
            <w:vAlign w:val="center"/>
          </w:tcPr>
          <w:p w:rsidR="00D45228" w:rsidRDefault="00D45228" w:rsidP="005D178E">
            <w:pPr>
              <w:jc w:val="center"/>
            </w:pPr>
            <w:r>
              <w:t>12</w:t>
            </w:r>
          </w:p>
        </w:tc>
        <w:tc>
          <w:tcPr>
            <w:tcW w:w="4860" w:type="dxa"/>
            <w:vAlign w:val="center"/>
          </w:tcPr>
          <w:p w:rsidR="00D45228" w:rsidRDefault="00D45228" w:rsidP="005D178E">
            <w:proofErr w:type="spellStart"/>
            <w:r>
              <w:t>Термопреобразователь</w:t>
            </w:r>
            <w:proofErr w:type="spellEnd"/>
            <w:r>
              <w:t xml:space="preserve"> типа КТХК 02.01-С</w:t>
            </w:r>
            <w:r>
              <w:rPr>
                <w:sz w:val="16"/>
                <w:szCs w:val="16"/>
              </w:rPr>
              <w:t>10</w:t>
            </w:r>
            <w:r>
              <w:t>-И-4 1000/12000</w:t>
            </w:r>
          </w:p>
        </w:tc>
        <w:tc>
          <w:tcPr>
            <w:tcW w:w="1914" w:type="dxa"/>
            <w:vAlign w:val="center"/>
          </w:tcPr>
          <w:p w:rsidR="00D45228" w:rsidRDefault="00D45228" w:rsidP="005D178E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1917" w:type="dxa"/>
            <w:vAlign w:val="center"/>
          </w:tcPr>
          <w:p w:rsidR="00D45228" w:rsidRDefault="00D45228" w:rsidP="005D178E">
            <w:pPr>
              <w:jc w:val="center"/>
            </w:pPr>
            <w:r>
              <w:t>2</w:t>
            </w:r>
          </w:p>
        </w:tc>
      </w:tr>
      <w:tr w:rsidR="00D45228" w:rsidRPr="00461260" w:rsidTr="005D178E">
        <w:tc>
          <w:tcPr>
            <w:tcW w:w="828" w:type="dxa"/>
            <w:vAlign w:val="center"/>
          </w:tcPr>
          <w:p w:rsidR="00D45228" w:rsidRDefault="00D45228" w:rsidP="005D178E">
            <w:pPr>
              <w:jc w:val="center"/>
            </w:pPr>
            <w:r>
              <w:t>13</w:t>
            </w:r>
          </w:p>
        </w:tc>
        <w:tc>
          <w:tcPr>
            <w:tcW w:w="4860" w:type="dxa"/>
            <w:vAlign w:val="center"/>
          </w:tcPr>
          <w:p w:rsidR="00D45228" w:rsidRDefault="00D45228" w:rsidP="005D178E">
            <w:r>
              <w:t>Блок питания четырехканальный 220/24 БП14Б-Д 4-24</w:t>
            </w:r>
          </w:p>
        </w:tc>
        <w:tc>
          <w:tcPr>
            <w:tcW w:w="1914" w:type="dxa"/>
            <w:vAlign w:val="center"/>
          </w:tcPr>
          <w:p w:rsidR="00D45228" w:rsidRDefault="00D45228" w:rsidP="005D178E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1917" w:type="dxa"/>
            <w:vAlign w:val="center"/>
          </w:tcPr>
          <w:p w:rsidR="00D45228" w:rsidRDefault="00D45228" w:rsidP="005D178E">
            <w:pPr>
              <w:jc w:val="center"/>
            </w:pPr>
            <w:r>
              <w:t>4</w:t>
            </w:r>
          </w:p>
        </w:tc>
      </w:tr>
      <w:tr w:rsidR="00D45228" w:rsidRPr="00461260" w:rsidTr="005D178E">
        <w:tc>
          <w:tcPr>
            <w:tcW w:w="828" w:type="dxa"/>
            <w:vAlign w:val="center"/>
          </w:tcPr>
          <w:p w:rsidR="00D45228" w:rsidRDefault="00D45228" w:rsidP="005D178E">
            <w:pPr>
              <w:jc w:val="center"/>
            </w:pPr>
            <w:r>
              <w:t>14</w:t>
            </w:r>
          </w:p>
        </w:tc>
        <w:tc>
          <w:tcPr>
            <w:tcW w:w="4860" w:type="dxa"/>
            <w:vAlign w:val="center"/>
          </w:tcPr>
          <w:p w:rsidR="00D45228" w:rsidRPr="00A61B90" w:rsidRDefault="00D45228" w:rsidP="005D178E">
            <w:r w:rsidRPr="00A61B90">
              <w:t>Выключатель автоматический А63-М2,0А, однополюсный</w:t>
            </w:r>
          </w:p>
        </w:tc>
        <w:tc>
          <w:tcPr>
            <w:tcW w:w="1914" w:type="dxa"/>
            <w:vAlign w:val="center"/>
          </w:tcPr>
          <w:p w:rsidR="00D45228" w:rsidRDefault="00D45228" w:rsidP="005D178E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1917" w:type="dxa"/>
            <w:vAlign w:val="center"/>
          </w:tcPr>
          <w:p w:rsidR="00D45228" w:rsidRDefault="00D45228" w:rsidP="005D178E">
            <w:pPr>
              <w:jc w:val="center"/>
            </w:pPr>
            <w:r>
              <w:t>8</w:t>
            </w:r>
          </w:p>
        </w:tc>
      </w:tr>
      <w:tr w:rsidR="00D45228" w:rsidRPr="00461260" w:rsidTr="005D178E">
        <w:tc>
          <w:tcPr>
            <w:tcW w:w="828" w:type="dxa"/>
            <w:vAlign w:val="center"/>
          </w:tcPr>
          <w:p w:rsidR="00D45228" w:rsidRDefault="00D45228" w:rsidP="005D178E">
            <w:pPr>
              <w:jc w:val="center"/>
            </w:pPr>
            <w:r>
              <w:t>15</w:t>
            </w:r>
          </w:p>
        </w:tc>
        <w:tc>
          <w:tcPr>
            <w:tcW w:w="4860" w:type="dxa"/>
            <w:vAlign w:val="center"/>
          </w:tcPr>
          <w:p w:rsidR="00D45228" w:rsidRDefault="00D45228" w:rsidP="005D178E">
            <w:r>
              <w:t>Короб монтажный кабельный 10х6 мм</w:t>
            </w:r>
          </w:p>
        </w:tc>
        <w:tc>
          <w:tcPr>
            <w:tcW w:w="1914" w:type="dxa"/>
            <w:vAlign w:val="center"/>
          </w:tcPr>
          <w:p w:rsidR="00D45228" w:rsidRDefault="00D45228" w:rsidP="005D178E">
            <w:pPr>
              <w:jc w:val="center"/>
            </w:pPr>
            <w:r>
              <w:t>м</w:t>
            </w:r>
          </w:p>
        </w:tc>
        <w:tc>
          <w:tcPr>
            <w:tcW w:w="1917" w:type="dxa"/>
            <w:vAlign w:val="center"/>
          </w:tcPr>
          <w:p w:rsidR="00D45228" w:rsidRDefault="00D45228" w:rsidP="005D178E">
            <w:pPr>
              <w:jc w:val="center"/>
            </w:pPr>
            <w:r>
              <w:t>30</w:t>
            </w:r>
          </w:p>
        </w:tc>
      </w:tr>
      <w:tr w:rsidR="00D45228" w:rsidRPr="00461260" w:rsidTr="005D178E">
        <w:tc>
          <w:tcPr>
            <w:tcW w:w="828" w:type="dxa"/>
            <w:vAlign w:val="center"/>
          </w:tcPr>
          <w:p w:rsidR="00D45228" w:rsidRDefault="00D45228" w:rsidP="005D178E">
            <w:pPr>
              <w:jc w:val="center"/>
            </w:pPr>
            <w:r>
              <w:t>16</w:t>
            </w:r>
          </w:p>
        </w:tc>
        <w:tc>
          <w:tcPr>
            <w:tcW w:w="4860" w:type="dxa"/>
            <w:vAlign w:val="center"/>
          </w:tcPr>
          <w:p w:rsidR="00D45228" w:rsidRPr="00B55207" w:rsidRDefault="00D45228" w:rsidP="005D178E">
            <w:r>
              <w:rPr>
                <w:lang w:val="en-US"/>
              </w:rPr>
              <w:t>DIN</w:t>
            </w:r>
            <w:r>
              <w:t>-рейка 30 мм с клеммами</w:t>
            </w:r>
          </w:p>
        </w:tc>
        <w:tc>
          <w:tcPr>
            <w:tcW w:w="1914" w:type="dxa"/>
            <w:vAlign w:val="center"/>
          </w:tcPr>
          <w:p w:rsidR="00D45228" w:rsidRDefault="00D45228" w:rsidP="005D178E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1917" w:type="dxa"/>
            <w:vAlign w:val="center"/>
          </w:tcPr>
          <w:p w:rsidR="00D45228" w:rsidRDefault="00D45228" w:rsidP="005D178E">
            <w:pPr>
              <w:jc w:val="center"/>
            </w:pPr>
            <w:r>
              <w:t>70</w:t>
            </w:r>
          </w:p>
        </w:tc>
      </w:tr>
    </w:tbl>
    <w:p w:rsidR="00D45228" w:rsidRDefault="00D45228" w:rsidP="00647C03">
      <w:pPr>
        <w:ind w:left="360"/>
        <w:jc w:val="both"/>
      </w:pPr>
    </w:p>
    <w:p w:rsidR="00D45228" w:rsidRDefault="00D45228" w:rsidP="00647C03">
      <w:pPr>
        <w:ind w:left="360"/>
        <w:jc w:val="both"/>
      </w:pPr>
      <w:r>
        <w:t>2.2 Запасные части и материалы для выполнения заявляемых на конкурс объемов ремонтных работ, поставку которых производит Заказчик:</w:t>
      </w:r>
    </w:p>
    <w:p w:rsidR="00D45228" w:rsidRDefault="00D45228" w:rsidP="00D65067">
      <w:pPr>
        <w:numPr>
          <w:ilvl w:val="2"/>
          <w:numId w:val="1"/>
        </w:numPr>
        <w:jc w:val="both"/>
      </w:pPr>
      <w:r>
        <w:t>Запасные части и материалы для выполнения работ по ремонту системы «Форсар», имеющихся в наличии на складе отсутствуют.</w:t>
      </w:r>
    </w:p>
    <w:p w:rsidR="00D45228" w:rsidRDefault="00D45228" w:rsidP="00647C03">
      <w:pPr>
        <w:numPr>
          <w:ilvl w:val="2"/>
          <w:numId w:val="1"/>
        </w:numPr>
        <w:jc w:val="both"/>
      </w:pPr>
      <w:r>
        <w:t>Запасные части и материалы для выполнения работ по ремонту системы «Форсар», включенные Заказчиком в заявку на поставку ТМЦ:</w:t>
      </w:r>
    </w:p>
    <w:p w:rsidR="00D45228" w:rsidRDefault="00D45228" w:rsidP="00461DDA">
      <w:pPr>
        <w:ind w:left="360"/>
        <w:jc w:val="both"/>
      </w:pPr>
    </w:p>
    <w:tbl>
      <w:tblPr>
        <w:tblW w:w="95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4860"/>
        <w:gridCol w:w="1914"/>
        <w:gridCol w:w="1917"/>
      </w:tblGrid>
      <w:tr w:rsidR="00D45228" w:rsidRPr="00461260" w:rsidTr="00D01182">
        <w:tc>
          <w:tcPr>
            <w:tcW w:w="828" w:type="dxa"/>
            <w:vAlign w:val="center"/>
          </w:tcPr>
          <w:p w:rsidR="00D45228" w:rsidRPr="000925AB" w:rsidRDefault="00D45228" w:rsidP="00D01182">
            <w:pPr>
              <w:jc w:val="center"/>
            </w:pPr>
            <w:r w:rsidRPr="000925AB">
              <w:t>№ п/п</w:t>
            </w:r>
          </w:p>
        </w:tc>
        <w:tc>
          <w:tcPr>
            <w:tcW w:w="4860" w:type="dxa"/>
            <w:vAlign w:val="center"/>
          </w:tcPr>
          <w:p w:rsidR="00D45228" w:rsidRPr="000925AB" w:rsidRDefault="00D45228" w:rsidP="00D01182">
            <w:pPr>
              <w:ind w:left="-994" w:firstLine="994"/>
              <w:jc w:val="center"/>
            </w:pPr>
            <w:r w:rsidRPr="000925AB">
              <w:t>Наименование</w:t>
            </w:r>
          </w:p>
        </w:tc>
        <w:tc>
          <w:tcPr>
            <w:tcW w:w="1914" w:type="dxa"/>
            <w:vAlign w:val="center"/>
          </w:tcPr>
          <w:p w:rsidR="00D45228" w:rsidRPr="000925AB" w:rsidRDefault="00D45228" w:rsidP="00D01182">
            <w:pPr>
              <w:jc w:val="center"/>
            </w:pPr>
            <w:r w:rsidRPr="000925AB">
              <w:t>Единица измерения</w:t>
            </w:r>
          </w:p>
        </w:tc>
        <w:tc>
          <w:tcPr>
            <w:tcW w:w="1917" w:type="dxa"/>
            <w:vAlign w:val="center"/>
          </w:tcPr>
          <w:p w:rsidR="00D45228" w:rsidRPr="000925AB" w:rsidRDefault="00D45228" w:rsidP="00D01182">
            <w:pPr>
              <w:jc w:val="center"/>
            </w:pPr>
            <w:r w:rsidRPr="000925AB">
              <w:t>Количество</w:t>
            </w:r>
          </w:p>
        </w:tc>
      </w:tr>
      <w:tr w:rsidR="00D45228" w:rsidRPr="000749F1" w:rsidTr="00D01182">
        <w:tc>
          <w:tcPr>
            <w:tcW w:w="828" w:type="dxa"/>
            <w:vAlign w:val="center"/>
          </w:tcPr>
          <w:p w:rsidR="00D45228" w:rsidRPr="000749F1" w:rsidRDefault="00D45228" w:rsidP="00D01182">
            <w:pPr>
              <w:jc w:val="center"/>
            </w:pPr>
            <w:r w:rsidRPr="000749F1">
              <w:t>1</w:t>
            </w:r>
          </w:p>
        </w:tc>
        <w:tc>
          <w:tcPr>
            <w:tcW w:w="4860" w:type="dxa"/>
            <w:vAlign w:val="center"/>
          </w:tcPr>
          <w:p w:rsidR="00D45228" w:rsidRPr="00461DDA" w:rsidRDefault="00D45228" w:rsidP="00D01182">
            <w:r w:rsidRPr="00461DDA">
              <w:t>Измерительный преобразователь модульный ИПМ-0399/М0</w:t>
            </w:r>
            <w:r>
              <w:t xml:space="preserve"> – ном. № </w:t>
            </w:r>
            <w:r w:rsidRPr="00461DDA">
              <w:rPr>
                <w:b/>
              </w:rPr>
              <w:t>552380102040</w:t>
            </w:r>
          </w:p>
        </w:tc>
        <w:tc>
          <w:tcPr>
            <w:tcW w:w="1914" w:type="dxa"/>
            <w:vAlign w:val="center"/>
          </w:tcPr>
          <w:p w:rsidR="00D45228" w:rsidRPr="000749F1" w:rsidRDefault="00D45228" w:rsidP="00D01182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1917" w:type="dxa"/>
            <w:vAlign w:val="center"/>
          </w:tcPr>
          <w:p w:rsidR="00D45228" w:rsidRPr="000749F1" w:rsidRDefault="00D45228" w:rsidP="00D01182">
            <w:pPr>
              <w:jc w:val="center"/>
            </w:pPr>
            <w:r>
              <w:t>18</w:t>
            </w:r>
          </w:p>
        </w:tc>
      </w:tr>
      <w:tr w:rsidR="00D45228" w:rsidRPr="000749F1" w:rsidTr="00D01182">
        <w:tc>
          <w:tcPr>
            <w:tcW w:w="828" w:type="dxa"/>
            <w:vAlign w:val="center"/>
          </w:tcPr>
          <w:p w:rsidR="00D45228" w:rsidRPr="000749F1" w:rsidRDefault="00D45228" w:rsidP="00D01182">
            <w:pPr>
              <w:jc w:val="center"/>
            </w:pPr>
            <w:r>
              <w:t>2</w:t>
            </w:r>
          </w:p>
        </w:tc>
        <w:tc>
          <w:tcPr>
            <w:tcW w:w="4860" w:type="dxa"/>
            <w:vAlign w:val="center"/>
          </w:tcPr>
          <w:p w:rsidR="00D45228" w:rsidRPr="00461DDA" w:rsidRDefault="00D45228" w:rsidP="00D01182">
            <w:r w:rsidRPr="00461DDA">
              <w:t>Гильза защитная ГЗ-50 200мм</w:t>
            </w:r>
            <w:r>
              <w:t xml:space="preserve"> – ном. № </w:t>
            </w:r>
            <w:r w:rsidRPr="00461DDA">
              <w:rPr>
                <w:b/>
              </w:rPr>
              <w:lastRenderedPageBreak/>
              <w:t>559080100260</w:t>
            </w:r>
          </w:p>
        </w:tc>
        <w:tc>
          <w:tcPr>
            <w:tcW w:w="1914" w:type="dxa"/>
            <w:vAlign w:val="center"/>
          </w:tcPr>
          <w:p w:rsidR="00D45228" w:rsidRPr="000749F1" w:rsidRDefault="00D45228" w:rsidP="00D01182">
            <w:pPr>
              <w:jc w:val="center"/>
            </w:pPr>
            <w:proofErr w:type="spellStart"/>
            <w:r>
              <w:lastRenderedPageBreak/>
              <w:t>шт</w:t>
            </w:r>
            <w:proofErr w:type="spellEnd"/>
          </w:p>
        </w:tc>
        <w:tc>
          <w:tcPr>
            <w:tcW w:w="1917" w:type="dxa"/>
            <w:vAlign w:val="center"/>
          </w:tcPr>
          <w:p w:rsidR="00D45228" w:rsidRDefault="00D45228" w:rsidP="00D01182">
            <w:pPr>
              <w:jc w:val="center"/>
            </w:pPr>
            <w:r>
              <w:t>20</w:t>
            </w:r>
          </w:p>
        </w:tc>
      </w:tr>
    </w:tbl>
    <w:p w:rsidR="00D45228" w:rsidRDefault="00D45228" w:rsidP="00461DDA">
      <w:pPr>
        <w:ind w:left="360"/>
        <w:jc w:val="both"/>
      </w:pPr>
    </w:p>
    <w:p w:rsidR="00D45228" w:rsidRDefault="00D45228" w:rsidP="003D3EE4">
      <w:pPr>
        <w:jc w:val="both"/>
      </w:pPr>
    </w:p>
    <w:p w:rsidR="00D45228" w:rsidRDefault="00D45228" w:rsidP="008D2904">
      <w:pPr>
        <w:ind w:left="360" w:firstLine="348"/>
        <w:jc w:val="both"/>
      </w:pPr>
      <w:r>
        <w:t>Объем материалов и запасных частей, необходимых для выполнения работ по ре ремонту системы «Форсар» согласовывается с Заказчиком по состоянию фактического осмотра оборудования и записей в журнале дефектов.</w:t>
      </w:r>
    </w:p>
    <w:p w:rsidR="00D45228" w:rsidRDefault="00D45228" w:rsidP="0053688D">
      <w:pPr>
        <w:jc w:val="both"/>
      </w:pPr>
    </w:p>
    <w:p w:rsidR="00D45228" w:rsidRDefault="00D45228">
      <w:pPr>
        <w:jc w:val="center"/>
        <w:rPr>
          <w:b/>
        </w:rPr>
      </w:pPr>
    </w:p>
    <w:p w:rsidR="00D45228" w:rsidRDefault="00D45228">
      <w:pPr>
        <w:jc w:val="center"/>
        <w:rPr>
          <w:b/>
        </w:rPr>
      </w:pPr>
      <w:r>
        <w:rPr>
          <w:b/>
        </w:rPr>
        <w:t xml:space="preserve">Требования к участникам </w:t>
      </w:r>
    </w:p>
    <w:p w:rsidR="00D45228" w:rsidRDefault="00D45228">
      <w:pPr>
        <w:jc w:val="center"/>
      </w:pPr>
    </w:p>
    <w:p w:rsidR="00D45228" w:rsidRDefault="00D45228">
      <w:pPr>
        <w:pStyle w:val="23"/>
        <w:numPr>
          <w:ilvl w:val="2"/>
          <w:numId w:val="0"/>
        </w:numPr>
        <w:tabs>
          <w:tab w:val="num" w:pos="1134"/>
        </w:tabs>
        <w:spacing w:before="0" w:after="0"/>
        <w:ind w:left="1134" w:hanging="1134"/>
        <w:rPr>
          <w:color w:val="000000"/>
          <w:sz w:val="24"/>
          <w:szCs w:val="24"/>
        </w:rPr>
      </w:pPr>
      <w:bookmarkStart w:id="1" w:name="_Toc90385071"/>
      <w:bookmarkStart w:id="2" w:name="_Ref93090116"/>
      <w:bookmarkStart w:id="3" w:name="_Toc98253894"/>
      <w:r>
        <w:rPr>
          <w:color w:val="000000"/>
          <w:sz w:val="24"/>
          <w:szCs w:val="24"/>
        </w:rPr>
        <w:t xml:space="preserve">Требования к Участникам </w:t>
      </w:r>
      <w:bookmarkEnd w:id="1"/>
      <w:bookmarkEnd w:id="2"/>
      <w:bookmarkEnd w:id="3"/>
    </w:p>
    <w:p w:rsidR="00D45228" w:rsidRDefault="00D45228">
      <w:pPr>
        <w:pStyle w:val="af"/>
        <w:numPr>
          <w:ilvl w:val="3"/>
          <w:numId w:val="0"/>
        </w:numPr>
        <w:tabs>
          <w:tab w:val="left" w:pos="0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ab/>
        <w:t>Участвовать может либо любое юридическое лицо. Однако чтобы претендовать на победу и получение права заключить с Заказчиком Договор, Участник должен отвечать следующим требованиям:</w:t>
      </w:r>
    </w:p>
    <w:p w:rsidR="00D45228" w:rsidRDefault="00D45228">
      <w:pPr>
        <w:pStyle w:val="af0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Участник должен обладать возможностью выполнить указанный объем работ полностью, в установленные сроки с надлежащим качеством;</w:t>
      </w:r>
    </w:p>
    <w:p w:rsidR="00D45228" w:rsidRDefault="00D45228">
      <w:pPr>
        <w:pStyle w:val="af0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Ремонтная организация должна базироваться в г. СПб (командировочные расходы, расходы на транспортировку инструмента и приспособлений, расходы по хранению оборудования и материалов не оплачиваются);</w:t>
      </w:r>
    </w:p>
    <w:p w:rsidR="00D45228" w:rsidRDefault="00D45228">
      <w:pPr>
        <w:pStyle w:val="af0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Заказчик не принимает на себя обязательства по поселению командированного персонала Подрядчика;</w:t>
      </w:r>
    </w:p>
    <w:p w:rsidR="00D45228" w:rsidRDefault="00D45228">
      <w:pPr>
        <w:pStyle w:val="af0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Ремонтные работы должны производиться материалами Подрядчика (за исключением отдельных случаев, которые оговариваются при составлении акта дефектации и уточненной ведомости работ);</w:t>
      </w:r>
    </w:p>
    <w:p w:rsidR="00D45228" w:rsidRDefault="00D45228">
      <w:pPr>
        <w:pStyle w:val="af0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Участник должен выполнять не менее 90% работ собственными силами без привлечения третьих лиц (субподрядчиков);</w:t>
      </w:r>
    </w:p>
    <w:p w:rsidR="00D45228" w:rsidRDefault="00D45228">
      <w:pPr>
        <w:pStyle w:val="af0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 xml:space="preserve">Подрядчик обязан начать работы через три дня после подачи заявки Заказчиком. </w:t>
      </w:r>
    </w:p>
    <w:p w:rsidR="00D45228" w:rsidRDefault="00D45228">
      <w:pPr>
        <w:pStyle w:val="af0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Участник должен иметь возможность оперативного устранения дефектов в выходные и праздничные дни;</w:t>
      </w:r>
    </w:p>
    <w:p w:rsidR="00D45228" w:rsidRDefault="00D45228">
      <w:pPr>
        <w:pStyle w:val="af0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Участник должен обладать необходимыми профессиональными знаниями и опытом, иметь ресурсные возможности (финансовыми, материально-техническими, производственными, трудовыми), управленческой компетентностью, опытом и репутацией;</w:t>
      </w:r>
    </w:p>
    <w:p w:rsidR="00D45228" w:rsidRDefault="00D45228">
      <w:pPr>
        <w:pStyle w:val="af0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Участник 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 и иметь соответствующие действующие лицензии на выполнение видов деятельности в рамках Договора);</w:t>
      </w:r>
    </w:p>
    <w:p w:rsidR="00D45228" w:rsidRDefault="00D45228">
      <w:pPr>
        <w:pStyle w:val="af0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Участник не должен являться неплатежеспособным или банкротом, находится в процессе ликвидации, на имущество Участника в части, существенной для исполнения договора, не должен быть наложен арест, экономическая деятельность Участника не должна быть приостановлена;</w:t>
      </w:r>
    </w:p>
    <w:p w:rsidR="00D45228" w:rsidRDefault="00D45228">
      <w:pPr>
        <w:pStyle w:val="af0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Участник должен обладать наличием собственного транспортного оборудования, специального инструмента и приспособлений.</w:t>
      </w:r>
    </w:p>
    <w:p w:rsidR="00D45228" w:rsidRDefault="00D45228">
      <w:pPr>
        <w:pStyle w:val="23"/>
        <w:numPr>
          <w:ilvl w:val="2"/>
          <w:numId w:val="0"/>
        </w:numPr>
        <w:tabs>
          <w:tab w:val="num" w:pos="1134"/>
        </w:tabs>
        <w:spacing w:before="0" w:after="0"/>
        <w:ind w:left="1134" w:hanging="1134"/>
        <w:rPr>
          <w:b w:val="0"/>
          <w:color w:val="000000"/>
          <w:sz w:val="24"/>
          <w:szCs w:val="24"/>
        </w:rPr>
      </w:pPr>
      <w:bookmarkStart w:id="4" w:name="_Ref86827631"/>
      <w:bookmarkStart w:id="5" w:name="_Toc90385072"/>
      <w:bookmarkStart w:id="6" w:name="_Toc98253895"/>
    </w:p>
    <w:p w:rsidR="00D45228" w:rsidRDefault="00D45228">
      <w:pPr>
        <w:pStyle w:val="23"/>
        <w:numPr>
          <w:ilvl w:val="2"/>
          <w:numId w:val="0"/>
        </w:numPr>
        <w:tabs>
          <w:tab w:val="num" w:pos="0"/>
        </w:tabs>
        <w:spacing w:before="0" w:after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Требования к документам, подтверждающим соответствие Участника установленным требованиям</w:t>
      </w:r>
      <w:bookmarkEnd w:id="4"/>
      <w:bookmarkEnd w:id="5"/>
      <w:bookmarkEnd w:id="6"/>
    </w:p>
    <w:p w:rsidR="00D45228" w:rsidRDefault="00D45228">
      <w:pPr>
        <w:pStyle w:val="af"/>
        <w:numPr>
          <w:ilvl w:val="3"/>
          <w:numId w:val="0"/>
        </w:numPr>
        <w:tabs>
          <w:tab w:val="left" w:pos="0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В связи с вышеизложенным, Участник должен включить в состав заявки следующие документы, подтверждающие его соответствие вышеуказанным требованиям:</w:t>
      </w:r>
      <w:proofErr w:type="gramEnd"/>
    </w:p>
    <w:p w:rsidR="00D45228" w:rsidRDefault="00D45228">
      <w:pPr>
        <w:pStyle w:val="af0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Заверенную Участником копию свидетельства о внесении записи об Участнике в Единый государственный реестр юридических лиц;</w:t>
      </w:r>
    </w:p>
    <w:p w:rsidR="00D45228" w:rsidRDefault="00D45228">
      <w:pPr>
        <w:pStyle w:val="af0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Заверенную Участником  копию устава в действующей редакции;</w:t>
      </w:r>
    </w:p>
    <w:p w:rsidR="00D45228" w:rsidRDefault="00D45228">
      <w:pPr>
        <w:pStyle w:val="af0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 xml:space="preserve">Заверенные Участником копии документов (приказов, протоколов собрания учредителей о назначении руководителя и т.д.), подтверждающие полномочия лица, подписавшего заявку, а также его право на заключение соответствующего Договора по результатам </w:t>
      </w:r>
      <w:r w:rsidR="00812D8F">
        <w:rPr>
          <w:sz w:val="24"/>
          <w:szCs w:val="24"/>
        </w:rPr>
        <w:t>запроса</w:t>
      </w:r>
      <w:r>
        <w:rPr>
          <w:sz w:val="24"/>
          <w:szCs w:val="24"/>
        </w:rPr>
        <w:t>. Если заявка подписывается по доверенности, предоставляется оригинал или нотариально заверенная копия доверенности и вышеуказанные документы на лицо, выдавшее доверенность;</w:t>
      </w:r>
    </w:p>
    <w:p w:rsidR="00D45228" w:rsidRDefault="00D45228">
      <w:pPr>
        <w:pStyle w:val="af0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lastRenderedPageBreak/>
        <w:t>-</w:t>
      </w:r>
      <w:r>
        <w:rPr>
          <w:sz w:val="24"/>
          <w:szCs w:val="24"/>
        </w:rPr>
        <w:tab/>
        <w:t>Заверенные Участником копии балансов вместе с отчетами о прибылях и убытках  за последний год и последний отчетный период текущего года. В случае, когда предприятием используется упрощенная система налогообложения необходимо представить налоговую декларацию по единому налогу, уплачиваемому в связи с применением упрощенной системы налогообложения.</w:t>
      </w:r>
    </w:p>
    <w:p w:rsidR="00D45228" w:rsidRDefault="00D45228">
      <w:pPr>
        <w:pStyle w:val="af0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Заверенные Участником копии действующих лицензий на виды деятельности, связанные с выполнением Договора, вместе с приложениями, описывающими конкретные виды деятельности, на которые у Участника есть лицензия;</w:t>
      </w:r>
    </w:p>
    <w:p w:rsidR="00D45228" w:rsidRDefault="00D45228">
      <w:pPr>
        <w:ind w:left="540" w:hanging="540"/>
        <w:jc w:val="both"/>
      </w:pPr>
      <w:r>
        <w:t>-     подписанный со своей стороны Договор исключительно п</w:t>
      </w:r>
      <w:r w:rsidR="00812D8F">
        <w:t>о форме, принятой у Покупателя.</w:t>
      </w:r>
    </w:p>
    <w:p w:rsidR="00D45228" w:rsidRDefault="00D45228">
      <w:pPr>
        <w:pStyle w:val="af0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Анкету по установленной в настоящей документации форме;</w:t>
      </w:r>
    </w:p>
    <w:p w:rsidR="00D45228" w:rsidRDefault="00D45228">
      <w:pPr>
        <w:pStyle w:val="af0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Оригинал справки о выполнении аналогичных по характеру и объему работ договоров по установленной в настоящей документации форме;</w:t>
      </w:r>
    </w:p>
    <w:p w:rsidR="00D45228" w:rsidRDefault="00D45228">
      <w:pPr>
        <w:pStyle w:val="af0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Оригинал справки о материально-технических ресурсах, которые будут использованы в рамках выполнения Договора по установленной в настоящей документации форме;</w:t>
      </w:r>
    </w:p>
    <w:p w:rsidR="00D45228" w:rsidRDefault="00D45228">
      <w:pPr>
        <w:pStyle w:val="af0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Оригинал справки о кадровых ресурсах, которые будут привлечены в ходе выполнения Договора, по установленной в настоящей документации форме;</w:t>
      </w:r>
    </w:p>
    <w:p w:rsidR="00D45228" w:rsidRDefault="00D45228">
      <w:pPr>
        <w:pStyle w:val="af0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Оригинал информационного письма о налич</w:t>
      </w:r>
      <w:proofErr w:type="gramStart"/>
      <w:r>
        <w:rPr>
          <w:sz w:val="24"/>
          <w:szCs w:val="24"/>
        </w:rPr>
        <w:t>ии у У</w:t>
      </w:r>
      <w:proofErr w:type="gramEnd"/>
      <w:r>
        <w:rPr>
          <w:sz w:val="24"/>
          <w:szCs w:val="24"/>
        </w:rPr>
        <w:t>частника связей, носящих характер аффилированности с сотрудниками Заказчика или Организатора по установленной в настоящей документации форме.</w:t>
      </w:r>
    </w:p>
    <w:p w:rsidR="00D45228" w:rsidRDefault="00D45228">
      <w:pPr>
        <w:pStyle w:val="af0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</w:p>
    <w:p w:rsidR="00D45228" w:rsidRDefault="00D45228">
      <w:pPr>
        <w:pStyle w:val="af"/>
        <w:numPr>
          <w:ilvl w:val="3"/>
          <w:numId w:val="0"/>
        </w:numPr>
        <w:tabs>
          <w:tab w:val="left" w:pos="0"/>
        </w:tabs>
        <w:spacing w:line="240" w:lineRule="auto"/>
        <w:ind w:firstLine="540"/>
        <w:rPr>
          <w:sz w:val="24"/>
          <w:szCs w:val="24"/>
        </w:rPr>
      </w:pPr>
      <w:r>
        <w:rPr>
          <w:sz w:val="24"/>
          <w:szCs w:val="24"/>
        </w:rPr>
        <w:t xml:space="preserve">В </w:t>
      </w:r>
      <w:proofErr w:type="gramStart"/>
      <w:r>
        <w:rPr>
          <w:sz w:val="24"/>
          <w:szCs w:val="24"/>
        </w:rPr>
        <w:t>случае</w:t>
      </w:r>
      <w:proofErr w:type="gramEnd"/>
      <w:r>
        <w:rPr>
          <w:sz w:val="24"/>
          <w:szCs w:val="24"/>
        </w:rPr>
        <w:t>, если по каким-либо причинам Участник не может предоставить требуемый документ, он должен приложить составленный в произвольной форме справку, объясняющую причину отсутствия требуемого документа, а также содержащую заверения Организатору в соответствии Участника данному требованию.</w:t>
      </w:r>
    </w:p>
    <w:p w:rsidR="00D45228" w:rsidRDefault="00D45228">
      <w:pPr>
        <w:jc w:val="center"/>
        <w:rPr>
          <w:b/>
        </w:rPr>
      </w:pPr>
    </w:p>
    <w:p w:rsidR="00D45228" w:rsidRDefault="00D45228">
      <w:pPr>
        <w:jc w:val="center"/>
        <w:rPr>
          <w:b/>
        </w:rPr>
      </w:pPr>
    </w:p>
    <w:p w:rsidR="00D45228" w:rsidRDefault="00D45228">
      <w:pPr>
        <w:jc w:val="center"/>
        <w:rPr>
          <w:b/>
        </w:rPr>
      </w:pPr>
      <w:r>
        <w:rPr>
          <w:b/>
        </w:rPr>
        <w:t>Порядок оценки и ранжирования заявок по степени их предпочтительности для Заказчика и определения лица, получающего по результатам процедуры закупки право заключения соответствующего договора</w:t>
      </w:r>
    </w:p>
    <w:p w:rsidR="00D45228" w:rsidRDefault="00D45228">
      <w:pPr>
        <w:jc w:val="center"/>
      </w:pPr>
    </w:p>
    <w:p w:rsidR="00D45228" w:rsidRDefault="00D45228">
      <w:pPr>
        <w:pStyle w:val="2"/>
        <w:numPr>
          <w:ilvl w:val="1"/>
          <w:numId w:val="0"/>
        </w:numPr>
        <w:tabs>
          <w:tab w:val="num" w:pos="1314"/>
        </w:tabs>
        <w:suppressAutoHyphens/>
        <w:spacing w:before="0" w:after="0"/>
        <w:ind w:left="1315" w:hanging="1134"/>
        <w:rPr>
          <w:rFonts w:ascii="Times New Roman" w:hAnsi="Times New Roman" w:cs="Times New Roman"/>
          <w:sz w:val="24"/>
          <w:szCs w:val="24"/>
        </w:rPr>
      </w:pPr>
      <w:bookmarkStart w:id="7" w:name="_Ref55280453"/>
      <w:bookmarkStart w:id="8" w:name="_Toc55285353"/>
      <w:bookmarkStart w:id="9" w:name="_Toc55305385"/>
      <w:bookmarkStart w:id="10" w:name="_Toc57314656"/>
      <w:bookmarkStart w:id="11" w:name="_Toc69728970"/>
      <w:bookmarkStart w:id="12" w:name="_Toc98253898"/>
      <w:r>
        <w:rPr>
          <w:rFonts w:ascii="Times New Roman" w:hAnsi="Times New Roman" w:cs="Times New Roman"/>
          <w:sz w:val="24"/>
          <w:szCs w:val="24"/>
        </w:rPr>
        <w:t>Оценка заявок</w:t>
      </w:r>
      <w:bookmarkEnd w:id="7"/>
      <w:bookmarkEnd w:id="8"/>
      <w:bookmarkEnd w:id="9"/>
      <w:bookmarkEnd w:id="10"/>
      <w:bookmarkEnd w:id="11"/>
      <w:bookmarkEnd w:id="12"/>
    </w:p>
    <w:p w:rsidR="00D45228" w:rsidRDefault="00D45228">
      <w:pPr>
        <w:pStyle w:val="23"/>
        <w:numPr>
          <w:ilvl w:val="2"/>
          <w:numId w:val="0"/>
        </w:numPr>
        <w:tabs>
          <w:tab w:val="num" w:pos="1134"/>
        </w:tabs>
        <w:spacing w:before="0" w:after="0"/>
        <w:ind w:left="1134" w:hanging="1134"/>
        <w:rPr>
          <w:sz w:val="24"/>
          <w:szCs w:val="24"/>
        </w:rPr>
      </w:pPr>
      <w:bookmarkStart w:id="13" w:name="_Toc98253899"/>
      <w:r>
        <w:rPr>
          <w:sz w:val="24"/>
          <w:szCs w:val="24"/>
        </w:rPr>
        <w:t>Общие положения</w:t>
      </w:r>
      <w:bookmarkEnd w:id="13"/>
    </w:p>
    <w:p w:rsidR="00D45228" w:rsidRDefault="00D45228">
      <w:pPr>
        <w:pStyle w:val="af"/>
        <w:numPr>
          <w:ilvl w:val="3"/>
          <w:numId w:val="0"/>
        </w:numPr>
        <w:tabs>
          <w:tab w:val="num" w:pos="0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ab/>
        <w:t>Оценка заявок осуществляется комиссией и иными лицами (экспертами и специалистами), привлеченными комиссией.</w:t>
      </w:r>
    </w:p>
    <w:p w:rsidR="00D45228" w:rsidRDefault="00D45228">
      <w:pPr>
        <w:pStyle w:val="af"/>
        <w:numPr>
          <w:ilvl w:val="3"/>
          <w:numId w:val="0"/>
        </w:numPr>
        <w:tabs>
          <w:tab w:val="num" w:pos="720"/>
        </w:tabs>
        <w:spacing w:line="240" w:lineRule="auto"/>
        <w:ind w:left="720" w:hanging="720"/>
        <w:rPr>
          <w:sz w:val="24"/>
          <w:szCs w:val="24"/>
        </w:rPr>
      </w:pPr>
      <w:r>
        <w:rPr>
          <w:sz w:val="24"/>
          <w:szCs w:val="24"/>
        </w:rPr>
        <w:tab/>
        <w:t>Оценка заявок включает отборочную стадию  и оценочную стадию.</w:t>
      </w:r>
    </w:p>
    <w:p w:rsidR="00D45228" w:rsidRDefault="00D45228">
      <w:pPr>
        <w:pStyle w:val="af"/>
        <w:numPr>
          <w:ilvl w:val="3"/>
          <w:numId w:val="0"/>
        </w:numPr>
        <w:tabs>
          <w:tab w:val="num" w:pos="1134"/>
        </w:tabs>
        <w:spacing w:line="240" w:lineRule="auto"/>
        <w:ind w:left="1134" w:hanging="1134"/>
        <w:rPr>
          <w:sz w:val="24"/>
          <w:szCs w:val="24"/>
        </w:rPr>
      </w:pPr>
    </w:p>
    <w:p w:rsidR="00D45228" w:rsidRDefault="00D45228">
      <w:pPr>
        <w:pStyle w:val="23"/>
        <w:numPr>
          <w:ilvl w:val="2"/>
          <w:numId w:val="0"/>
        </w:numPr>
        <w:tabs>
          <w:tab w:val="num" w:pos="1134"/>
        </w:tabs>
        <w:spacing w:before="0" w:after="0"/>
        <w:ind w:left="1134" w:hanging="1134"/>
        <w:rPr>
          <w:sz w:val="24"/>
          <w:szCs w:val="24"/>
        </w:rPr>
      </w:pPr>
      <w:bookmarkStart w:id="14" w:name="_Ref93089454"/>
      <w:bookmarkStart w:id="15" w:name="_Toc98253900"/>
      <w:bookmarkStart w:id="16" w:name="_Ref55304418"/>
      <w:r>
        <w:rPr>
          <w:sz w:val="24"/>
          <w:szCs w:val="24"/>
        </w:rPr>
        <w:t>Отборочная стадия</w:t>
      </w:r>
      <w:bookmarkEnd w:id="14"/>
      <w:bookmarkEnd w:id="15"/>
    </w:p>
    <w:p w:rsidR="00D45228" w:rsidRDefault="00D45228">
      <w:pPr>
        <w:pStyle w:val="af"/>
        <w:numPr>
          <w:ilvl w:val="3"/>
          <w:numId w:val="0"/>
        </w:numPr>
        <w:tabs>
          <w:tab w:val="num" w:pos="1134"/>
        </w:tabs>
        <w:spacing w:line="240" w:lineRule="auto"/>
        <w:ind w:left="1134" w:hanging="1134"/>
        <w:rPr>
          <w:sz w:val="24"/>
          <w:szCs w:val="24"/>
        </w:rPr>
      </w:pPr>
      <w:r>
        <w:rPr>
          <w:sz w:val="24"/>
          <w:szCs w:val="24"/>
        </w:rPr>
        <w:tab/>
        <w:t xml:space="preserve">В </w:t>
      </w:r>
      <w:proofErr w:type="gramStart"/>
      <w:r>
        <w:rPr>
          <w:sz w:val="24"/>
          <w:szCs w:val="24"/>
        </w:rPr>
        <w:t>рамках</w:t>
      </w:r>
      <w:proofErr w:type="gramEnd"/>
      <w:r>
        <w:rPr>
          <w:sz w:val="24"/>
          <w:szCs w:val="24"/>
        </w:rPr>
        <w:t xml:space="preserve"> отборочной стадии комиссия</w:t>
      </w:r>
      <w:bookmarkEnd w:id="16"/>
      <w:r>
        <w:rPr>
          <w:sz w:val="24"/>
          <w:szCs w:val="24"/>
        </w:rPr>
        <w:t xml:space="preserve"> проверяет:</w:t>
      </w:r>
    </w:p>
    <w:p w:rsidR="00D45228" w:rsidRDefault="00D45228">
      <w:pPr>
        <w:pStyle w:val="af0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правильность оформления представленных документов и их соответствие вышеперечисленным требованиям по существу;</w:t>
      </w:r>
    </w:p>
    <w:p w:rsidR="00D45228" w:rsidRDefault="00D45228">
      <w:pPr>
        <w:pStyle w:val="af0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соответствие Участников требованиям настоящего технического задания;</w:t>
      </w:r>
    </w:p>
    <w:p w:rsidR="00D45228" w:rsidRDefault="00D45228">
      <w:pPr>
        <w:pStyle w:val="af0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соответствие технического предложения (технические характеристики предлагаемых работ и предлагаемые договорные условия) требованиям настоящего технического задания.</w:t>
      </w:r>
    </w:p>
    <w:p w:rsidR="00D45228" w:rsidRDefault="00D45228">
      <w:pPr>
        <w:pStyle w:val="af"/>
        <w:numPr>
          <w:ilvl w:val="3"/>
          <w:numId w:val="0"/>
        </w:numPr>
        <w:tabs>
          <w:tab w:val="num" w:pos="0"/>
        </w:tabs>
        <w:spacing w:line="240" w:lineRule="auto"/>
        <w:ind w:left="540"/>
        <w:rPr>
          <w:sz w:val="24"/>
          <w:szCs w:val="24"/>
        </w:rPr>
      </w:pPr>
      <w:bookmarkStart w:id="17" w:name="_Ref55304419"/>
      <w:bookmarkStart w:id="18" w:name="_Ref55307002"/>
      <w:r>
        <w:rPr>
          <w:sz w:val="24"/>
          <w:szCs w:val="24"/>
        </w:rPr>
        <w:t>По результатам проведения отборочной стадии комиссия отклоняет заявки, которые:</w:t>
      </w:r>
      <w:bookmarkEnd w:id="17"/>
      <w:bookmarkEnd w:id="18"/>
    </w:p>
    <w:p w:rsidR="00D45228" w:rsidRDefault="00D45228">
      <w:pPr>
        <w:pStyle w:val="af0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в существенной мере не отвечают требованиям к оформлению документов настоящего технического задания;</w:t>
      </w:r>
    </w:p>
    <w:p w:rsidR="00D45228" w:rsidRDefault="00D45228">
      <w:pPr>
        <w:pStyle w:val="af0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поданы Участниками, которые не отвечают требованиям настоящего технического задания;</w:t>
      </w:r>
    </w:p>
    <w:p w:rsidR="00D45228" w:rsidRDefault="00D45228">
      <w:pPr>
        <w:pStyle w:val="af0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содержат предложения, не соответствующие установленным условиям настоящего технического задания;</w:t>
      </w:r>
    </w:p>
    <w:p w:rsidR="00D45228" w:rsidRDefault="00D45228">
      <w:pPr>
        <w:pStyle w:val="af"/>
        <w:numPr>
          <w:ilvl w:val="3"/>
          <w:numId w:val="0"/>
        </w:numPr>
        <w:tabs>
          <w:tab w:val="num" w:pos="0"/>
        </w:tabs>
        <w:spacing w:line="240" w:lineRule="auto"/>
        <w:rPr>
          <w:sz w:val="24"/>
          <w:szCs w:val="24"/>
        </w:rPr>
      </w:pPr>
      <w:bookmarkStart w:id="19" w:name="_Ref55304422"/>
      <w:r>
        <w:rPr>
          <w:sz w:val="24"/>
          <w:szCs w:val="24"/>
        </w:rPr>
        <w:tab/>
      </w:r>
      <w:r w:rsidR="00812D8F">
        <w:rPr>
          <w:sz w:val="24"/>
          <w:szCs w:val="24"/>
        </w:rPr>
        <w:t>К</w:t>
      </w:r>
      <w:r>
        <w:rPr>
          <w:sz w:val="24"/>
          <w:szCs w:val="24"/>
        </w:rPr>
        <w:t>омиссия также вправе отклонить заявку в случае, если ее цена превышает установленную лимитную цену.</w:t>
      </w:r>
    </w:p>
    <w:p w:rsidR="00D45228" w:rsidRDefault="00D45228">
      <w:pPr>
        <w:pStyle w:val="af"/>
        <w:numPr>
          <w:ilvl w:val="3"/>
          <w:numId w:val="0"/>
        </w:numPr>
        <w:tabs>
          <w:tab w:val="num" w:pos="0"/>
        </w:tabs>
        <w:spacing w:line="240" w:lineRule="auto"/>
        <w:rPr>
          <w:sz w:val="24"/>
          <w:szCs w:val="24"/>
        </w:rPr>
      </w:pPr>
    </w:p>
    <w:p w:rsidR="00D45228" w:rsidRDefault="00D45228">
      <w:pPr>
        <w:pStyle w:val="23"/>
        <w:numPr>
          <w:ilvl w:val="2"/>
          <w:numId w:val="0"/>
        </w:numPr>
        <w:tabs>
          <w:tab w:val="num" w:pos="1134"/>
        </w:tabs>
        <w:spacing w:before="0" w:after="0"/>
        <w:ind w:left="1134" w:hanging="1134"/>
        <w:rPr>
          <w:sz w:val="24"/>
          <w:szCs w:val="24"/>
        </w:rPr>
      </w:pPr>
      <w:bookmarkStart w:id="20" w:name="_Ref93089457"/>
      <w:bookmarkStart w:id="21" w:name="_Toc98253901"/>
      <w:r>
        <w:rPr>
          <w:sz w:val="24"/>
          <w:szCs w:val="24"/>
        </w:rPr>
        <w:lastRenderedPageBreak/>
        <w:t>Оценочная стадия</w:t>
      </w:r>
      <w:bookmarkEnd w:id="20"/>
      <w:bookmarkEnd w:id="21"/>
    </w:p>
    <w:p w:rsidR="00D45228" w:rsidRDefault="00D45228">
      <w:pPr>
        <w:pStyle w:val="af"/>
        <w:numPr>
          <w:ilvl w:val="3"/>
          <w:numId w:val="0"/>
        </w:numPr>
        <w:tabs>
          <w:tab w:val="num" w:pos="0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ab/>
        <w:t xml:space="preserve">В </w:t>
      </w:r>
      <w:proofErr w:type="gramStart"/>
      <w:r>
        <w:rPr>
          <w:sz w:val="24"/>
          <w:szCs w:val="24"/>
        </w:rPr>
        <w:t>рамках</w:t>
      </w:r>
      <w:proofErr w:type="gramEnd"/>
      <w:r>
        <w:rPr>
          <w:sz w:val="24"/>
          <w:szCs w:val="24"/>
        </w:rPr>
        <w:t xml:space="preserve"> оценочной стадии комиссия оценивает и сопоставляет заявки и проводит их предварительное ранжирование по степени предпочтительности для Заказчика в соответствии с утвержденным Регламентом комиссии исходя из следующих критериев:</w:t>
      </w:r>
      <w:bookmarkEnd w:id="19"/>
    </w:p>
    <w:p w:rsidR="00D45228" w:rsidRDefault="00D45228">
      <w:pPr>
        <w:pStyle w:val="af0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1</w:t>
      </w:r>
      <w:r>
        <w:rPr>
          <w:sz w:val="24"/>
          <w:szCs w:val="24"/>
        </w:rPr>
        <w:tab/>
        <w:t>Надежность Участника и наличие большого опыта работы  на энергетических предприятиях РФ, наличие опыта выполнения аналогичных работ, качество, ресурсные возможности и деловая репутация Участника, положительный опыт сотрудничества, наличие сертификатов добровольных систем сертификации</w:t>
      </w:r>
      <w:r w:rsidR="00812D8F">
        <w:rPr>
          <w:sz w:val="24"/>
          <w:szCs w:val="24"/>
        </w:rPr>
        <w:t>.</w:t>
      </w:r>
    </w:p>
    <w:p w:rsidR="00D45228" w:rsidRDefault="00D45228">
      <w:pPr>
        <w:pStyle w:val="af0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2</w:t>
      </w:r>
      <w:r>
        <w:rPr>
          <w:sz w:val="24"/>
          <w:szCs w:val="24"/>
        </w:rPr>
        <w:tab/>
        <w:t>Срок и график выполнения работ</w:t>
      </w:r>
    </w:p>
    <w:p w:rsidR="00D45228" w:rsidRDefault="00D45228">
      <w:pPr>
        <w:pStyle w:val="af0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3</w:t>
      </w:r>
      <w:r>
        <w:rPr>
          <w:sz w:val="24"/>
          <w:szCs w:val="24"/>
        </w:rPr>
        <w:tab/>
        <w:t xml:space="preserve">Стоимость выполнения работ. </w:t>
      </w:r>
      <w:r>
        <w:rPr>
          <w:sz w:val="24"/>
        </w:rPr>
        <w:t>Лучшее предложение по результатам применения понижающего коэффициента (менее 1) к сметной стоимости работ, составленной на основе РД 0501.01.2004 «Базовых цен на работы по ремонту энергетического оборудования,</w:t>
      </w:r>
      <w:r>
        <w:rPr>
          <w:sz w:val="24"/>
          <w:szCs w:val="22"/>
        </w:rPr>
        <w:t xml:space="preserve"> адекватных условиям функционирования конкурентного  рынка  услуг  по  ремонту  и  техперевооружению»</w:t>
      </w:r>
      <w:r>
        <w:rPr>
          <w:sz w:val="24"/>
        </w:rPr>
        <w:t>. На ремонтные работы, не включенные в вышеуказанный Справочник, должна быть составлена калькуляция, при этом накладные расходы учитываются на уровне, не превышающем приведенного в "Общих положениях" соответствующего Справочника.</w:t>
      </w:r>
    </w:p>
    <w:p w:rsidR="00D45228" w:rsidRDefault="00D45228">
      <w:pPr>
        <w:pStyle w:val="af0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Наиболее выгодные условия оплаты</w:t>
      </w:r>
    </w:p>
    <w:p w:rsidR="00D45228" w:rsidRDefault="00D45228">
      <w:pPr>
        <w:pStyle w:val="af0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4</w:t>
      </w:r>
      <w:r>
        <w:rPr>
          <w:sz w:val="24"/>
          <w:szCs w:val="24"/>
        </w:rPr>
        <w:tab/>
        <w:t>Гарантийные обязательства</w:t>
      </w:r>
    </w:p>
    <w:p w:rsidR="00D45228" w:rsidRDefault="00D45228">
      <w:pPr>
        <w:pStyle w:val="af"/>
        <w:numPr>
          <w:ilvl w:val="3"/>
          <w:numId w:val="0"/>
        </w:numPr>
        <w:tabs>
          <w:tab w:val="num" w:pos="0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ab/>
      </w:r>
    </w:p>
    <w:p w:rsidR="00D45228" w:rsidRDefault="00D45228">
      <w:pPr>
        <w:pStyle w:val="af"/>
        <w:numPr>
          <w:ilvl w:val="3"/>
          <w:numId w:val="0"/>
        </w:numPr>
        <w:tabs>
          <w:tab w:val="num" w:pos="0"/>
        </w:tabs>
        <w:spacing w:line="240" w:lineRule="auto"/>
        <w:rPr>
          <w:sz w:val="24"/>
          <w:szCs w:val="24"/>
        </w:rPr>
      </w:pPr>
    </w:p>
    <w:p w:rsidR="00D45228" w:rsidRDefault="00D45228">
      <w:pPr>
        <w:pStyle w:val="6"/>
      </w:pPr>
      <w:r>
        <w:t>Заключение договора</w:t>
      </w:r>
    </w:p>
    <w:p w:rsidR="00D45228" w:rsidRDefault="00D45228">
      <w:pPr>
        <w:ind w:firstLine="709"/>
      </w:pPr>
      <w:r>
        <w:t>Договор между Заказчиком и Победителем подписывается на основании Протокола о результатах.</w:t>
      </w:r>
    </w:p>
    <w:p w:rsidR="00D45228" w:rsidRDefault="00D45228"/>
    <w:p w:rsidR="00D45228" w:rsidRDefault="00D45228">
      <w:pPr>
        <w:pStyle w:val="7"/>
      </w:pPr>
      <w:r>
        <w:t>Составление уточненной ведомости работ и начало производства работ</w:t>
      </w:r>
    </w:p>
    <w:p w:rsidR="00D45228" w:rsidRDefault="00D45228">
      <w:pPr>
        <w:ind w:firstLine="709"/>
        <w:jc w:val="both"/>
      </w:pPr>
      <w:r>
        <w:t>Составление уточненной ведомости работ производится при участии представителей Заказчика и Подрядчика. На основании уточненной ведомости работ составляется смета на проведение работ в соответствии с требованиями РД 0501.01.2004 «Базовых цен на работы по ремонту энергетического оборудования,</w:t>
      </w:r>
      <w:r>
        <w:rPr>
          <w:sz w:val="22"/>
          <w:szCs w:val="22"/>
        </w:rPr>
        <w:t xml:space="preserve"> адекватных условиям функционирования конкурентного  рынка  услуг  по  ремонту  и  техперевооружению»</w:t>
      </w:r>
      <w:r>
        <w:t xml:space="preserve"> в пределах планируемой стоимости работ и принципов ценообразования данного технического задания.</w:t>
      </w:r>
    </w:p>
    <w:p w:rsidR="00D45228" w:rsidRDefault="00D45228">
      <w:pPr>
        <w:ind w:firstLine="709"/>
        <w:jc w:val="both"/>
      </w:pPr>
    </w:p>
    <w:p w:rsidR="00D45228" w:rsidRDefault="00D45228">
      <w:pPr>
        <w:ind w:firstLine="709"/>
        <w:jc w:val="both"/>
      </w:pPr>
    </w:p>
    <w:p w:rsidR="00D45228" w:rsidRDefault="00D45228">
      <w:pPr>
        <w:ind w:firstLine="709"/>
        <w:jc w:val="both"/>
      </w:pPr>
    </w:p>
    <w:p w:rsidR="00D45228" w:rsidRDefault="00D45228">
      <w:pPr>
        <w:ind w:firstLine="709"/>
        <w:jc w:val="both"/>
      </w:pPr>
    </w:p>
    <w:p w:rsidR="00D45228" w:rsidRDefault="00D45228">
      <w:pPr>
        <w:ind w:firstLine="709"/>
        <w:jc w:val="both"/>
      </w:pPr>
    </w:p>
    <w:p w:rsidR="00D45228" w:rsidRDefault="00D45228">
      <w:pPr>
        <w:ind w:firstLine="709"/>
        <w:jc w:val="both"/>
      </w:pPr>
    </w:p>
    <w:sectPr w:rsidR="00D45228" w:rsidSect="00925C7C">
      <w:pgSz w:w="11906" w:h="16838"/>
      <w:pgMar w:top="719" w:right="850" w:bottom="360" w:left="16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957A6"/>
    <w:multiLevelType w:val="hybridMultilevel"/>
    <w:tmpl w:val="F8D8150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E8F36C4"/>
    <w:multiLevelType w:val="hybridMultilevel"/>
    <w:tmpl w:val="89FE6CC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0F131F7"/>
    <w:multiLevelType w:val="multilevel"/>
    <w:tmpl w:val="FA4AA6C8"/>
    <w:lvl w:ilvl="0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200"/>
        </w:tabs>
        <w:ind w:left="1200" w:hanging="84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00"/>
        </w:tabs>
        <w:ind w:left="1200" w:hanging="84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00"/>
        </w:tabs>
        <w:ind w:left="1200" w:hanging="84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3">
    <w:nsid w:val="11A62E0F"/>
    <w:multiLevelType w:val="hybridMultilevel"/>
    <w:tmpl w:val="896C6F84"/>
    <w:lvl w:ilvl="0" w:tplc="F6A840E0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718212B"/>
    <w:multiLevelType w:val="hybridMultilevel"/>
    <w:tmpl w:val="4D4260E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BC74440A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18E95521"/>
    <w:multiLevelType w:val="singleLevel"/>
    <w:tmpl w:val="22F43F3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1A7F2959"/>
    <w:multiLevelType w:val="hybridMultilevel"/>
    <w:tmpl w:val="95A09C5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D25390D"/>
    <w:multiLevelType w:val="multilevel"/>
    <w:tmpl w:val="ECDA08F6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8">
    <w:nsid w:val="2C3C3995"/>
    <w:multiLevelType w:val="hybridMultilevel"/>
    <w:tmpl w:val="9C10BA8E"/>
    <w:lvl w:ilvl="0" w:tplc="502AF002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9">
    <w:nsid w:val="319A2881"/>
    <w:multiLevelType w:val="hybridMultilevel"/>
    <w:tmpl w:val="26CE13B0"/>
    <w:lvl w:ilvl="0" w:tplc="0419000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5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9300" w:hanging="360"/>
      </w:pPr>
      <w:rPr>
        <w:rFonts w:ascii="Wingdings" w:hAnsi="Wingdings" w:hint="default"/>
      </w:rPr>
    </w:lvl>
  </w:abstractNum>
  <w:abstractNum w:abstractNumId="10">
    <w:nsid w:val="33D1107B"/>
    <w:multiLevelType w:val="hybridMultilevel"/>
    <w:tmpl w:val="AB1028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3FC0E52"/>
    <w:multiLevelType w:val="hybridMultilevel"/>
    <w:tmpl w:val="490470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E9F188D"/>
    <w:multiLevelType w:val="hybridMultilevel"/>
    <w:tmpl w:val="5C8C029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481A5E6E"/>
    <w:multiLevelType w:val="multilevel"/>
    <w:tmpl w:val="CAD4C4E4"/>
    <w:lvl w:ilvl="0">
      <w:start w:val="2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4">
    <w:nsid w:val="49923932"/>
    <w:multiLevelType w:val="hybridMultilevel"/>
    <w:tmpl w:val="14820C4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B9020EF"/>
    <w:multiLevelType w:val="multilevel"/>
    <w:tmpl w:val="4DBEEE26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660"/>
        </w:tabs>
        <w:ind w:left="660" w:hanging="48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cs="Times New Roman" w:hint="default"/>
      </w:rPr>
    </w:lvl>
  </w:abstractNum>
  <w:abstractNum w:abstractNumId="16">
    <w:nsid w:val="5C77784C"/>
    <w:multiLevelType w:val="multilevel"/>
    <w:tmpl w:val="8DD0C8F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7">
    <w:nsid w:val="69D862E9"/>
    <w:multiLevelType w:val="hybridMultilevel"/>
    <w:tmpl w:val="92FC5A70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18">
    <w:nsid w:val="6DE82821"/>
    <w:multiLevelType w:val="hybridMultilevel"/>
    <w:tmpl w:val="82D81A5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742D4215"/>
    <w:multiLevelType w:val="multilevel"/>
    <w:tmpl w:val="E00EF46E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0">
    <w:nsid w:val="75DD02BC"/>
    <w:multiLevelType w:val="hybridMultilevel"/>
    <w:tmpl w:val="4328E70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7FAD7321"/>
    <w:multiLevelType w:val="multilevel"/>
    <w:tmpl w:val="397E29E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2"/>
  </w:num>
  <w:num w:numId="2">
    <w:abstractNumId w:val="4"/>
  </w:num>
  <w:num w:numId="3">
    <w:abstractNumId w:val="18"/>
  </w:num>
  <w:num w:numId="4">
    <w:abstractNumId w:val="3"/>
  </w:num>
  <w:num w:numId="5">
    <w:abstractNumId w:val="12"/>
  </w:num>
  <w:num w:numId="6">
    <w:abstractNumId w:val="16"/>
  </w:num>
  <w:num w:numId="7">
    <w:abstractNumId w:val="21"/>
  </w:num>
  <w:num w:numId="8">
    <w:abstractNumId w:val="14"/>
  </w:num>
  <w:num w:numId="9">
    <w:abstractNumId w:val="20"/>
  </w:num>
  <w:num w:numId="10">
    <w:abstractNumId w:val="8"/>
  </w:num>
  <w:num w:numId="11">
    <w:abstractNumId w:val="11"/>
  </w:num>
  <w:num w:numId="12">
    <w:abstractNumId w:val="19"/>
  </w:num>
  <w:num w:numId="13">
    <w:abstractNumId w:val="6"/>
  </w:num>
  <w:num w:numId="14">
    <w:abstractNumId w:val="10"/>
  </w:num>
  <w:num w:numId="15">
    <w:abstractNumId w:val="0"/>
  </w:num>
  <w:num w:numId="16">
    <w:abstractNumId w:val="17"/>
  </w:num>
  <w:num w:numId="17">
    <w:abstractNumId w:val="5"/>
  </w:num>
  <w:num w:numId="18">
    <w:abstractNumId w:val="1"/>
  </w:num>
  <w:num w:numId="19">
    <w:abstractNumId w:val="15"/>
  </w:num>
  <w:num w:numId="20">
    <w:abstractNumId w:val="13"/>
  </w:num>
  <w:num w:numId="21">
    <w:abstractNumId w:val="7"/>
  </w:num>
  <w:num w:numId="22">
    <w:abstractNumId w:val="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0121C"/>
    <w:rsid w:val="000005F7"/>
    <w:rsid w:val="000020DF"/>
    <w:rsid w:val="00002788"/>
    <w:rsid w:val="00005A69"/>
    <w:rsid w:val="00007117"/>
    <w:rsid w:val="0001045D"/>
    <w:rsid w:val="00012C32"/>
    <w:rsid w:val="00013F29"/>
    <w:rsid w:val="000158F9"/>
    <w:rsid w:val="00017706"/>
    <w:rsid w:val="00017805"/>
    <w:rsid w:val="0001788E"/>
    <w:rsid w:val="00021F93"/>
    <w:rsid w:val="00023A67"/>
    <w:rsid w:val="000258CB"/>
    <w:rsid w:val="00031214"/>
    <w:rsid w:val="00031403"/>
    <w:rsid w:val="0003273B"/>
    <w:rsid w:val="000376FB"/>
    <w:rsid w:val="000403AB"/>
    <w:rsid w:val="00040D69"/>
    <w:rsid w:val="00040DC6"/>
    <w:rsid w:val="00042E70"/>
    <w:rsid w:val="000433D5"/>
    <w:rsid w:val="0005006F"/>
    <w:rsid w:val="00052E9C"/>
    <w:rsid w:val="00053F96"/>
    <w:rsid w:val="0005599B"/>
    <w:rsid w:val="00056B1F"/>
    <w:rsid w:val="00061D29"/>
    <w:rsid w:val="0006575D"/>
    <w:rsid w:val="00072A5E"/>
    <w:rsid w:val="000749F1"/>
    <w:rsid w:val="00074FF0"/>
    <w:rsid w:val="000814BE"/>
    <w:rsid w:val="000851D8"/>
    <w:rsid w:val="000867BE"/>
    <w:rsid w:val="000906BC"/>
    <w:rsid w:val="00090CD8"/>
    <w:rsid w:val="00090DC2"/>
    <w:rsid w:val="000925AB"/>
    <w:rsid w:val="0009716E"/>
    <w:rsid w:val="000971B7"/>
    <w:rsid w:val="00097F74"/>
    <w:rsid w:val="000A0D5F"/>
    <w:rsid w:val="000A19B9"/>
    <w:rsid w:val="000A71C6"/>
    <w:rsid w:val="000A7BD5"/>
    <w:rsid w:val="000B4160"/>
    <w:rsid w:val="000B56FB"/>
    <w:rsid w:val="000B5A0F"/>
    <w:rsid w:val="000C2DE0"/>
    <w:rsid w:val="000C36E8"/>
    <w:rsid w:val="000C37DA"/>
    <w:rsid w:val="000C43EE"/>
    <w:rsid w:val="000C6430"/>
    <w:rsid w:val="000C68B5"/>
    <w:rsid w:val="000D218F"/>
    <w:rsid w:val="000D2E34"/>
    <w:rsid w:val="000E07CF"/>
    <w:rsid w:val="000E2B46"/>
    <w:rsid w:val="000E4300"/>
    <w:rsid w:val="000E4B3A"/>
    <w:rsid w:val="000E5D52"/>
    <w:rsid w:val="000E754B"/>
    <w:rsid w:val="000E7B01"/>
    <w:rsid w:val="000F1245"/>
    <w:rsid w:val="000F1E4E"/>
    <w:rsid w:val="000F3DF4"/>
    <w:rsid w:val="000F5F86"/>
    <w:rsid w:val="001023B9"/>
    <w:rsid w:val="00102EAE"/>
    <w:rsid w:val="00107C63"/>
    <w:rsid w:val="00110020"/>
    <w:rsid w:val="0011565B"/>
    <w:rsid w:val="001174F9"/>
    <w:rsid w:val="001218E2"/>
    <w:rsid w:val="0012325A"/>
    <w:rsid w:val="001246F1"/>
    <w:rsid w:val="001270D7"/>
    <w:rsid w:val="001313E9"/>
    <w:rsid w:val="00131D90"/>
    <w:rsid w:val="001360B3"/>
    <w:rsid w:val="00140039"/>
    <w:rsid w:val="00144F20"/>
    <w:rsid w:val="0014570C"/>
    <w:rsid w:val="00154BB0"/>
    <w:rsid w:val="00157456"/>
    <w:rsid w:val="00157DF0"/>
    <w:rsid w:val="0016253F"/>
    <w:rsid w:val="0016345E"/>
    <w:rsid w:val="00172E91"/>
    <w:rsid w:val="00182940"/>
    <w:rsid w:val="0018502C"/>
    <w:rsid w:val="00186FE6"/>
    <w:rsid w:val="001907C9"/>
    <w:rsid w:val="00191698"/>
    <w:rsid w:val="001945CF"/>
    <w:rsid w:val="001975C0"/>
    <w:rsid w:val="001A1A9A"/>
    <w:rsid w:val="001A1E9C"/>
    <w:rsid w:val="001A21E9"/>
    <w:rsid w:val="001A2F81"/>
    <w:rsid w:val="001A3C07"/>
    <w:rsid w:val="001A59AC"/>
    <w:rsid w:val="001A72A0"/>
    <w:rsid w:val="001B2F15"/>
    <w:rsid w:val="001B64D1"/>
    <w:rsid w:val="001B6609"/>
    <w:rsid w:val="001B7EE3"/>
    <w:rsid w:val="001C0F58"/>
    <w:rsid w:val="001C119C"/>
    <w:rsid w:val="001C2C82"/>
    <w:rsid w:val="001C3063"/>
    <w:rsid w:val="001C331E"/>
    <w:rsid w:val="001C710F"/>
    <w:rsid w:val="001D031D"/>
    <w:rsid w:val="001D07B1"/>
    <w:rsid w:val="001D2400"/>
    <w:rsid w:val="001E052E"/>
    <w:rsid w:val="001E184F"/>
    <w:rsid w:val="001E1AB9"/>
    <w:rsid w:val="001E20A0"/>
    <w:rsid w:val="001E2BDC"/>
    <w:rsid w:val="001E3E6B"/>
    <w:rsid w:val="001E483C"/>
    <w:rsid w:val="001E601E"/>
    <w:rsid w:val="001F3DE9"/>
    <w:rsid w:val="001F5104"/>
    <w:rsid w:val="001F7011"/>
    <w:rsid w:val="001F70BC"/>
    <w:rsid w:val="002030C0"/>
    <w:rsid w:val="002044AC"/>
    <w:rsid w:val="00212572"/>
    <w:rsid w:val="00213E76"/>
    <w:rsid w:val="00214633"/>
    <w:rsid w:val="00215434"/>
    <w:rsid w:val="00216072"/>
    <w:rsid w:val="002221E5"/>
    <w:rsid w:val="00222BEA"/>
    <w:rsid w:val="00223D53"/>
    <w:rsid w:val="00223FE7"/>
    <w:rsid w:val="002260C8"/>
    <w:rsid w:val="00227510"/>
    <w:rsid w:val="002306AA"/>
    <w:rsid w:val="00235588"/>
    <w:rsid w:val="00235F6F"/>
    <w:rsid w:val="00236B1F"/>
    <w:rsid w:val="0024427D"/>
    <w:rsid w:val="00246FA0"/>
    <w:rsid w:val="00252057"/>
    <w:rsid w:val="002520F5"/>
    <w:rsid w:val="00253670"/>
    <w:rsid w:val="00253AB4"/>
    <w:rsid w:val="00254C77"/>
    <w:rsid w:val="0025521C"/>
    <w:rsid w:val="00260907"/>
    <w:rsid w:val="00263263"/>
    <w:rsid w:val="0026343B"/>
    <w:rsid w:val="002658B7"/>
    <w:rsid w:val="002663B2"/>
    <w:rsid w:val="00266676"/>
    <w:rsid w:val="00267388"/>
    <w:rsid w:val="00274CFE"/>
    <w:rsid w:val="00275D02"/>
    <w:rsid w:val="002801AC"/>
    <w:rsid w:val="0028080F"/>
    <w:rsid w:val="0028240E"/>
    <w:rsid w:val="00282BFF"/>
    <w:rsid w:val="002852E5"/>
    <w:rsid w:val="00287068"/>
    <w:rsid w:val="002877C9"/>
    <w:rsid w:val="002961EA"/>
    <w:rsid w:val="00296BCA"/>
    <w:rsid w:val="00297F96"/>
    <w:rsid w:val="002A0333"/>
    <w:rsid w:val="002A1555"/>
    <w:rsid w:val="002A1DFD"/>
    <w:rsid w:val="002A2524"/>
    <w:rsid w:val="002A2ADB"/>
    <w:rsid w:val="002A2CE3"/>
    <w:rsid w:val="002A6D2A"/>
    <w:rsid w:val="002A7A5A"/>
    <w:rsid w:val="002B2BB3"/>
    <w:rsid w:val="002B7428"/>
    <w:rsid w:val="002C6981"/>
    <w:rsid w:val="002C7257"/>
    <w:rsid w:val="002C7CD4"/>
    <w:rsid w:val="002D4851"/>
    <w:rsid w:val="002D5522"/>
    <w:rsid w:val="002D6157"/>
    <w:rsid w:val="002D6977"/>
    <w:rsid w:val="002E0796"/>
    <w:rsid w:val="002E357F"/>
    <w:rsid w:val="002E44F4"/>
    <w:rsid w:val="002E6961"/>
    <w:rsid w:val="002F0177"/>
    <w:rsid w:val="002F02D2"/>
    <w:rsid w:val="002F3B82"/>
    <w:rsid w:val="002F7D9F"/>
    <w:rsid w:val="00305B36"/>
    <w:rsid w:val="00306004"/>
    <w:rsid w:val="0030612C"/>
    <w:rsid w:val="00306F94"/>
    <w:rsid w:val="00312354"/>
    <w:rsid w:val="00313660"/>
    <w:rsid w:val="00315951"/>
    <w:rsid w:val="00320431"/>
    <w:rsid w:val="003237A3"/>
    <w:rsid w:val="00325181"/>
    <w:rsid w:val="00325A48"/>
    <w:rsid w:val="00334360"/>
    <w:rsid w:val="003373F4"/>
    <w:rsid w:val="00343C96"/>
    <w:rsid w:val="0034648B"/>
    <w:rsid w:val="00352D2B"/>
    <w:rsid w:val="00352D97"/>
    <w:rsid w:val="0035444F"/>
    <w:rsid w:val="00354801"/>
    <w:rsid w:val="003558A6"/>
    <w:rsid w:val="00355C9B"/>
    <w:rsid w:val="00366A2E"/>
    <w:rsid w:val="00375064"/>
    <w:rsid w:val="00376A78"/>
    <w:rsid w:val="003844DB"/>
    <w:rsid w:val="003846EE"/>
    <w:rsid w:val="003862F1"/>
    <w:rsid w:val="00391717"/>
    <w:rsid w:val="00396F41"/>
    <w:rsid w:val="003970A1"/>
    <w:rsid w:val="003A30DF"/>
    <w:rsid w:val="003A3B8F"/>
    <w:rsid w:val="003A789D"/>
    <w:rsid w:val="003B1912"/>
    <w:rsid w:val="003B1986"/>
    <w:rsid w:val="003B687F"/>
    <w:rsid w:val="003C0988"/>
    <w:rsid w:val="003C105B"/>
    <w:rsid w:val="003C649E"/>
    <w:rsid w:val="003C693B"/>
    <w:rsid w:val="003C6BA1"/>
    <w:rsid w:val="003D3EE4"/>
    <w:rsid w:val="003D3EE5"/>
    <w:rsid w:val="003D687F"/>
    <w:rsid w:val="003E2530"/>
    <w:rsid w:val="003E5618"/>
    <w:rsid w:val="003E68F6"/>
    <w:rsid w:val="003F0628"/>
    <w:rsid w:val="003F142F"/>
    <w:rsid w:val="003F16D1"/>
    <w:rsid w:val="003F3624"/>
    <w:rsid w:val="003F6899"/>
    <w:rsid w:val="00401AFC"/>
    <w:rsid w:val="00402FC1"/>
    <w:rsid w:val="00403C01"/>
    <w:rsid w:val="004046EB"/>
    <w:rsid w:val="00404B55"/>
    <w:rsid w:val="004062C2"/>
    <w:rsid w:val="00412F9C"/>
    <w:rsid w:val="004166FE"/>
    <w:rsid w:val="0042204B"/>
    <w:rsid w:val="0042388D"/>
    <w:rsid w:val="00426CDA"/>
    <w:rsid w:val="0042703D"/>
    <w:rsid w:val="004323BD"/>
    <w:rsid w:val="00432881"/>
    <w:rsid w:val="00433EC1"/>
    <w:rsid w:val="004356C4"/>
    <w:rsid w:val="00435DD5"/>
    <w:rsid w:val="00436C87"/>
    <w:rsid w:val="00443F8B"/>
    <w:rsid w:val="00451EF7"/>
    <w:rsid w:val="00461260"/>
    <w:rsid w:val="00461DDA"/>
    <w:rsid w:val="0046272D"/>
    <w:rsid w:val="00462BBE"/>
    <w:rsid w:val="00462C80"/>
    <w:rsid w:val="004660D4"/>
    <w:rsid w:val="00473048"/>
    <w:rsid w:val="0047495D"/>
    <w:rsid w:val="004806D6"/>
    <w:rsid w:val="004816E8"/>
    <w:rsid w:val="0048194D"/>
    <w:rsid w:val="00486437"/>
    <w:rsid w:val="00486554"/>
    <w:rsid w:val="00486574"/>
    <w:rsid w:val="00496856"/>
    <w:rsid w:val="004979E2"/>
    <w:rsid w:val="004A0377"/>
    <w:rsid w:val="004A18E0"/>
    <w:rsid w:val="004A20D3"/>
    <w:rsid w:val="004A2630"/>
    <w:rsid w:val="004B480C"/>
    <w:rsid w:val="004B6F33"/>
    <w:rsid w:val="004C0EB2"/>
    <w:rsid w:val="004C163C"/>
    <w:rsid w:val="004C1804"/>
    <w:rsid w:val="004C28F8"/>
    <w:rsid w:val="004C3575"/>
    <w:rsid w:val="004D0B43"/>
    <w:rsid w:val="004D1D19"/>
    <w:rsid w:val="004E07F2"/>
    <w:rsid w:val="004E5C1A"/>
    <w:rsid w:val="004E742E"/>
    <w:rsid w:val="004F52CB"/>
    <w:rsid w:val="00501895"/>
    <w:rsid w:val="005028E2"/>
    <w:rsid w:val="005040A5"/>
    <w:rsid w:val="00504999"/>
    <w:rsid w:val="00504B74"/>
    <w:rsid w:val="005116B6"/>
    <w:rsid w:val="00511747"/>
    <w:rsid w:val="005138B3"/>
    <w:rsid w:val="00514916"/>
    <w:rsid w:val="005173D5"/>
    <w:rsid w:val="00517CEC"/>
    <w:rsid w:val="0052087D"/>
    <w:rsid w:val="00520DF5"/>
    <w:rsid w:val="00521BA5"/>
    <w:rsid w:val="00522FA9"/>
    <w:rsid w:val="00527B92"/>
    <w:rsid w:val="00530AE4"/>
    <w:rsid w:val="00531B72"/>
    <w:rsid w:val="00534A43"/>
    <w:rsid w:val="0053688D"/>
    <w:rsid w:val="005434C3"/>
    <w:rsid w:val="005519EE"/>
    <w:rsid w:val="00551D0D"/>
    <w:rsid w:val="00552DBF"/>
    <w:rsid w:val="005535EC"/>
    <w:rsid w:val="00555CC1"/>
    <w:rsid w:val="00557C67"/>
    <w:rsid w:val="005603FE"/>
    <w:rsid w:val="00560C12"/>
    <w:rsid w:val="00562BC7"/>
    <w:rsid w:val="005649AA"/>
    <w:rsid w:val="00574167"/>
    <w:rsid w:val="00574561"/>
    <w:rsid w:val="0057689C"/>
    <w:rsid w:val="0058046D"/>
    <w:rsid w:val="005841DC"/>
    <w:rsid w:val="00584FD6"/>
    <w:rsid w:val="00591D69"/>
    <w:rsid w:val="00594434"/>
    <w:rsid w:val="00597345"/>
    <w:rsid w:val="005A0DF6"/>
    <w:rsid w:val="005A1274"/>
    <w:rsid w:val="005A2ADA"/>
    <w:rsid w:val="005A368A"/>
    <w:rsid w:val="005A4CF2"/>
    <w:rsid w:val="005B1931"/>
    <w:rsid w:val="005B48CC"/>
    <w:rsid w:val="005B582E"/>
    <w:rsid w:val="005B5FB2"/>
    <w:rsid w:val="005C16BD"/>
    <w:rsid w:val="005C3F88"/>
    <w:rsid w:val="005C4F7C"/>
    <w:rsid w:val="005D178E"/>
    <w:rsid w:val="005D3A66"/>
    <w:rsid w:val="005D6B2F"/>
    <w:rsid w:val="005E2D6E"/>
    <w:rsid w:val="005E73A5"/>
    <w:rsid w:val="005E7B28"/>
    <w:rsid w:val="005F09F2"/>
    <w:rsid w:val="005F13CE"/>
    <w:rsid w:val="005F3D82"/>
    <w:rsid w:val="005F55E8"/>
    <w:rsid w:val="005F578A"/>
    <w:rsid w:val="005F5B0F"/>
    <w:rsid w:val="005F5C52"/>
    <w:rsid w:val="005F69C9"/>
    <w:rsid w:val="0060121C"/>
    <w:rsid w:val="00601EED"/>
    <w:rsid w:val="006117FC"/>
    <w:rsid w:val="00611B63"/>
    <w:rsid w:val="0061345A"/>
    <w:rsid w:val="00614798"/>
    <w:rsid w:val="0062011A"/>
    <w:rsid w:val="00621F2A"/>
    <w:rsid w:val="00622417"/>
    <w:rsid w:val="00625BC5"/>
    <w:rsid w:val="0063075C"/>
    <w:rsid w:val="00630EA1"/>
    <w:rsid w:val="00631D81"/>
    <w:rsid w:val="0063207E"/>
    <w:rsid w:val="00632BC4"/>
    <w:rsid w:val="006332AE"/>
    <w:rsid w:val="006362EC"/>
    <w:rsid w:val="00641583"/>
    <w:rsid w:val="00647A2F"/>
    <w:rsid w:val="00647C03"/>
    <w:rsid w:val="00657FF9"/>
    <w:rsid w:val="0066092C"/>
    <w:rsid w:val="00662CBE"/>
    <w:rsid w:val="00663522"/>
    <w:rsid w:val="006649EC"/>
    <w:rsid w:val="00667DD4"/>
    <w:rsid w:val="00670A2C"/>
    <w:rsid w:val="00670A68"/>
    <w:rsid w:val="006760B5"/>
    <w:rsid w:val="00680480"/>
    <w:rsid w:val="006853B7"/>
    <w:rsid w:val="006917F6"/>
    <w:rsid w:val="00691A10"/>
    <w:rsid w:val="00691F63"/>
    <w:rsid w:val="0069525C"/>
    <w:rsid w:val="006A03AF"/>
    <w:rsid w:val="006A07CF"/>
    <w:rsid w:val="006A6201"/>
    <w:rsid w:val="006B434C"/>
    <w:rsid w:val="006C13A9"/>
    <w:rsid w:val="006C188F"/>
    <w:rsid w:val="006C19F2"/>
    <w:rsid w:val="006C30D1"/>
    <w:rsid w:val="006C40AA"/>
    <w:rsid w:val="006C437D"/>
    <w:rsid w:val="006D138C"/>
    <w:rsid w:val="006D53EE"/>
    <w:rsid w:val="006D6C6E"/>
    <w:rsid w:val="006D6FCA"/>
    <w:rsid w:val="006E1A97"/>
    <w:rsid w:val="006F143E"/>
    <w:rsid w:val="006F200F"/>
    <w:rsid w:val="006F4114"/>
    <w:rsid w:val="006F7538"/>
    <w:rsid w:val="00701682"/>
    <w:rsid w:val="007023E7"/>
    <w:rsid w:val="00702409"/>
    <w:rsid w:val="007100E9"/>
    <w:rsid w:val="00712999"/>
    <w:rsid w:val="00713D6C"/>
    <w:rsid w:val="00715054"/>
    <w:rsid w:val="00715445"/>
    <w:rsid w:val="007163C2"/>
    <w:rsid w:val="0072682D"/>
    <w:rsid w:val="00731DD3"/>
    <w:rsid w:val="0073296A"/>
    <w:rsid w:val="00733C38"/>
    <w:rsid w:val="0073496B"/>
    <w:rsid w:val="00742161"/>
    <w:rsid w:val="007427F2"/>
    <w:rsid w:val="00744158"/>
    <w:rsid w:val="00744176"/>
    <w:rsid w:val="00744328"/>
    <w:rsid w:val="00752F5C"/>
    <w:rsid w:val="00753E83"/>
    <w:rsid w:val="00754721"/>
    <w:rsid w:val="00756F73"/>
    <w:rsid w:val="0076054E"/>
    <w:rsid w:val="00764583"/>
    <w:rsid w:val="00765DDB"/>
    <w:rsid w:val="00766274"/>
    <w:rsid w:val="00771E53"/>
    <w:rsid w:val="00772870"/>
    <w:rsid w:val="00773A07"/>
    <w:rsid w:val="0077465E"/>
    <w:rsid w:val="00777C5F"/>
    <w:rsid w:val="00777D2C"/>
    <w:rsid w:val="00777EED"/>
    <w:rsid w:val="00783E84"/>
    <w:rsid w:val="00787F2A"/>
    <w:rsid w:val="00790175"/>
    <w:rsid w:val="00792BB4"/>
    <w:rsid w:val="00795485"/>
    <w:rsid w:val="0079708B"/>
    <w:rsid w:val="007A0663"/>
    <w:rsid w:val="007A2425"/>
    <w:rsid w:val="007A58B9"/>
    <w:rsid w:val="007A681A"/>
    <w:rsid w:val="007A6D61"/>
    <w:rsid w:val="007B0C77"/>
    <w:rsid w:val="007B23A7"/>
    <w:rsid w:val="007B41EA"/>
    <w:rsid w:val="007B62FA"/>
    <w:rsid w:val="007B6FF0"/>
    <w:rsid w:val="007B77C6"/>
    <w:rsid w:val="007C25DF"/>
    <w:rsid w:val="007D1ABD"/>
    <w:rsid w:val="007D3938"/>
    <w:rsid w:val="007D3ECB"/>
    <w:rsid w:val="007D4A5B"/>
    <w:rsid w:val="007D53BC"/>
    <w:rsid w:val="007D5702"/>
    <w:rsid w:val="007D6130"/>
    <w:rsid w:val="007E3C07"/>
    <w:rsid w:val="007E4204"/>
    <w:rsid w:val="007E501A"/>
    <w:rsid w:val="007E7261"/>
    <w:rsid w:val="007F5A65"/>
    <w:rsid w:val="007F7042"/>
    <w:rsid w:val="007F7BC7"/>
    <w:rsid w:val="008001F5"/>
    <w:rsid w:val="0080102E"/>
    <w:rsid w:val="0080312F"/>
    <w:rsid w:val="00804134"/>
    <w:rsid w:val="00804E6B"/>
    <w:rsid w:val="00812D8F"/>
    <w:rsid w:val="008164A5"/>
    <w:rsid w:val="00816D81"/>
    <w:rsid w:val="0082047E"/>
    <w:rsid w:val="00821664"/>
    <w:rsid w:val="00821B0D"/>
    <w:rsid w:val="00822018"/>
    <w:rsid w:val="00822C85"/>
    <w:rsid w:val="00823872"/>
    <w:rsid w:val="00825E66"/>
    <w:rsid w:val="0082634C"/>
    <w:rsid w:val="00826496"/>
    <w:rsid w:val="00830762"/>
    <w:rsid w:val="00834E17"/>
    <w:rsid w:val="00836190"/>
    <w:rsid w:val="008361E2"/>
    <w:rsid w:val="00840B12"/>
    <w:rsid w:val="00843FFB"/>
    <w:rsid w:val="008448B3"/>
    <w:rsid w:val="00844F00"/>
    <w:rsid w:val="0084652D"/>
    <w:rsid w:val="00851E0F"/>
    <w:rsid w:val="0085577B"/>
    <w:rsid w:val="008564EF"/>
    <w:rsid w:val="00860BF4"/>
    <w:rsid w:val="00862D98"/>
    <w:rsid w:val="00863429"/>
    <w:rsid w:val="008638A3"/>
    <w:rsid w:val="00863C5A"/>
    <w:rsid w:val="00866788"/>
    <w:rsid w:val="0087181F"/>
    <w:rsid w:val="008727DA"/>
    <w:rsid w:val="008757B5"/>
    <w:rsid w:val="00884086"/>
    <w:rsid w:val="00887B11"/>
    <w:rsid w:val="00887E94"/>
    <w:rsid w:val="00891669"/>
    <w:rsid w:val="008945F7"/>
    <w:rsid w:val="00894890"/>
    <w:rsid w:val="00896526"/>
    <w:rsid w:val="00897E0D"/>
    <w:rsid w:val="008A4522"/>
    <w:rsid w:val="008A56FA"/>
    <w:rsid w:val="008A5E3D"/>
    <w:rsid w:val="008A676C"/>
    <w:rsid w:val="008B55D7"/>
    <w:rsid w:val="008B57BD"/>
    <w:rsid w:val="008C02BC"/>
    <w:rsid w:val="008C0C71"/>
    <w:rsid w:val="008C0F78"/>
    <w:rsid w:val="008C2CC1"/>
    <w:rsid w:val="008C3975"/>
    <w:rsid w:val="008C4254"/>
    <w:rsid w:val="008C42A1"/>
    <w:rsid w:val="008D2904"/>
    <w:rsid w:val="008D3028"/>
    <w:rsid w:val="008D37FE"/>
    <w:rsid w:val="008D61DC"/>
    <w:rsid w:val="008E1A0D"/>
    <w:rsid w:val="008E4800"/>
    <w:rsid w:val="008E54AB"/>
    <w:rsid w:val="008E6E83"/>
    <w:rsid w:val="008E745B"/>
    <w:rsid w:val="008E7FC6"/>
    <w:rsid w:val="008F1DAD"/>
    <w:rsid w:val="008F5207"/>
    <w:rsid w:val="008F7210"/>
    <w:rsid w:val="0090185E"/>
    <w:rsid w:val="0090791B"/>
    <w:rsid w:val="009125C6"/>
    <w:rsid w:val="00921EB4"/>
    <w:rsid w:val="009241BC"/>
    <w:rsid w:val="00925798"/>
    <w:rsid w:val="00925C7C"/>
    <w:rsid w:val="00930730"/>
    <w:rsid w:val="00933A3A"/>
    <w:rsid w:val="009365FF"/>
    <w:rsid w:val="00945C83"/>
    <w:rsid w:val="00951F08"/>
    <w:rsid w:val="00953DEB"/>
    <w:rsid w:val="00953E9E"/>
    <w:rsid w:val="009568E8"/>
    <w:rsid w:val="00962FDA"/>
    <w:rsid w:val="00964A69"/>
    <w:rsid w:val="009652D4"/>
    <w:rsid w:val="00966C20"/>
    <w:rsid w:val="00966DF2"/>
    <w:rsid w:val="0097345D"/>
    <w:rsid w:val="00975528"/>
    <w:rsid w:val="00982DF4"/>
    <w:rsid w:val="00985BDD"/>
    <w:rsid w:val="009950F5"/>
    <w:rsid w:val="00995789"/>
    <w:rsid w:val="009A2B82"/>
    <w:rsid w:val="009A4C40"/>
    <w:rsid w:val="009B0FB7"/>
    <w:rsid w:val="009B1A25"/>
    <w:rsid w:val="009B2673"/>
    <w:rsid w:val="009C438B"/>
    <w:rsid w:val="009C58DF"/>
    <w:rsid w:val="009D1927"/>
    <w:rsid w:val="009D3DE5"/>
    <w:rsid w:val="009D4888"/>
    <w:rsid w:val="009D6427"/>
    <w:rsid w:val="009D643D"/>
    <w:rsid w:val="009E0604"/>
    <w:rsid w:val="009E192C"/>
    <w:rsid w:val="009E3201"/>
    <w:rsid w:val="009E6D72"/>
    <w:rsid w:val="009F0193"/>
    <w:rsid w:val="009F1BF8"/>
    <w:rsid w:val="009F2104"/>
    <w:rsid w:val="009F21A1"/>
    <w:rsid w:val="009F309C"/>
    <w:rsid w:val="00A0238C"/>
    <w:rsid w:val="00A02855"/>
    <w:rsid w:val="00A06C1B"/>
    <w:rsid w:val="00A108CA"/>
    <w:rsid w:val="00A115AE"/>
    <w:rsid w:val="00A15173"/>
    <w:rsid w:val="00A20405"/>
    <w:rsid w:val="00A20789"/>
    <w:rsid w:val="00A23AF9"/>
    <w:rsid w:val="00A306EB"/>
    <w:rsid w:val="00A36EE6"/>
    <w:rsid w:val="00A44FAD"/>
    <w:rsid w:val="00A4726D"/>
    <w:rsid w:val="00A543AE"/>
    <w:rsid w:val="00A61B90"/>
    <w:rsid w:val="00A62B00"/>
    <w:rsid w:val="00A7260E"/>
    <w:rsid w:val="00A73F65"/>
    <w:rsid w:val="00A74386"/>
    <w:rsid w:val="00A75B81"/>
    <w:rsid w:val="00A75C21"/>
    <w:rsid w:val="00A7774E"/>
    <w:rsid w:val="00A826B1"/>
    <w:rsid w:val="00A84151"/>
    <w:rsid w:val="00A85512"/>
    <w:rsid w:val="00A867D0"/>
    <w:rsid w:val="00A868F5"/>
    <w:rsid w:val="00A86F4C"/>
    <w:rsid w:val="00A87B3E"/>
    <w:rsid w:val="00A9095B"/>
    <w:rsid w:val="00A95446"/>
    <w:rsid w:val="00A956C1"/>
    <w:rsid w:val="00A96C0B"/>
    <w:rsid w:val="00AA01F3"/>
    <w:rsid w:val="00AA316D"/>
    <w:rsid w:val="00AA43A0"/>
    <w:rsid w:val="00AA4D18"/>
    <w:rsid w:val="00AA5553"/>
    <w:rsid w:val="00AA5F06"/>
    <w:rsid w:val="00AA7FD5"/>
    <w:rsid w:val="00AB3A7D"/>
    <w:rsid w:val="00AB3CA3"/>
    <w:rsid w:val="00AC3E4B"/>
    <w:rsid w:val="00AC621A"/>
    <w:rsid w:val="00AD4115"/>
    <w:rsid w:val="00AD4616"/>
    <w:rsid w:val="00AD6AD1"/>
    <w:rsid w:val="00AE1C37"/>
    <w:rsid w:val="00AE2A33"/>
    <w:rsid w:val="00AE32BD"/>
    <w:rsid w:val="00AE500C"/>
    <w:rsid w:val="00AE67D9"/>
    <w:rsid w:val="00AF0CF5"/>
    <w:rsid w:val="00AF0EB8"/>
    <w:rsid w:val="00AF21A1"/>
    <w:rsid w:val="00AF3DAF"/>
    <w:rsid w:val="00AF6B03"/>
    <w:rsid w:val="00AF6E26"/>
    <w:rsid w:val="00B0031E"/>
    <w:rsid w:val="00B00D35"/>
    <w:rsid w:val="00B02A2B"/>
    <w:rsid w:val="00B02AAD"/>
    <w:rsid w:val="00B031A3"/>
    <w:rsid w:val="00B03D26"/>
    <w:rsid w:val="00B04208"/>
    <w:rsid w:val="00B06A9B"/>
    <w:rsid w:val="00B0798D"/>
    <w:rsid w:val="00B12699"/>
    <w:rsid w:val="00B128F4"/>
    <w:rsid w:val="00B13CB0"/>
    <w:rsid w:val="00B17C9B"/>
    <w:rsid w:val="00B217C4"/>
    <w:rsid w:val="00B302A0"/>
    <w:rsid w:val="00B32708"/>
    <w:rsid w:val="00B32F04"/>
    <w:rsid w:val="00B3382B"/>
    <w:rsid w:val="00B42552"/>
    <w:rsid w:val="00B44A41"/>
    <w:rsid w:val="00B510F1"/>
    <w:rsid w:val="00B55207"/>
    <w:rsid w:val="00B640C9"/>
    <w:rsid w:val="00B65D59"/>
    <w:rsid w:val="00B674A2"/>
    <w:rsid w:val="00B674A7"/>
    <w:rsid w:val="00B715BF"/>
    <w:rsid w:val="00B71870"/>
    <w:rsid w:val="00B732BC"/>
    <w:rsid w:val="00B809E6"/>
    <w:rsid w:val="00B80ADB"/>
    <w:rsid w:val="00B82E65"/>
    <w:rsid w:val="00B85BC1"/>
    <w:rsid w:val="00B94EF0"/>
    <w:rsid w:val="00BA17D1"/>
    <w:rsid w:val="00BA2AED"/>
    <w:rsid w:val="00BA4180"/>
    <w:rsid w:val="00BA4652"/>
    <w:rsid w:val="00BA5592"/>
    <w:rsid w:val="00BA5DC5"/>
    <w:rsid w:val="00BA7086"/>
    <w:rsid w:val="00BA756D"/>
    <w:rsid w:val="00BB2D28"/>
    <w:rsid w:val="00BB58DF"/>
    <w:rsid w:val="00BC55A9"/>
    <w:rsid w:val="00BC5BC4"/>
    <w:rsid w:val="00BC7492"/>
    <w:rsid w:val="00BD0A9F"/>
    <w:rsid w:val="00BD11AD"/>
    <w:rsid w:val="00BD4016"/>
    <w:rsid w:val="00BD4B5C"/>
    <w:rsid w:val="00BD534B"/>
    <w:rsid w:val="00BD5412"/>
    <w:rsid w:val="00BD6FF0"/>
    <w:rsid w:val="00BE3477"/>
    <w:rsid w:val="00BE719A"/>
    <w:rsid w:val="00BF0C95"/>
    <w:rsid w:val="00BF10A2"/>
    <w:rsid w:val="00BF3339"/>
    <w:rsid w:val="00BF4D4D"/>
    <w:rsid w:val="00BF73BE"/>
    <w:rsid w:val="00C04CCA"/>
    <w:rsid w:val="00C05D55"/>
    <w:rsid w:val="00C06673"/>
    <w:rsid w:val="00C067E6"/>
    <w:rsid w:val="00C06941"/>
    <w:rsid w:val="00C06EF0"/>
    <w:rsid w:val="00C10F14"/>
    <w:rsid w:val="00C11DA8"/>
    <w:rsid w:val="00C1677E"/>
    <w:rsid w:val="00C2279D"/>
    <w:rsid w:val="00C243A3"/>
    <w:rsid w:val="00C24AC0"/>
    <w:rsid w:val="00C274F9"/>
    <w:rsid w:val="00C34767"/>
    <w:rsid w:val="00C34DFD"/>
    <w:rsid w:val="00C37476"/>
    <w:rsid w:val="00C416E8"/>
    <w:rsid w:val="00C43355"/>
    <w:rsid w:val="00C4612B"/>
    <w:rsid w:val="00C471A3"/>
    <w:rsid w:val="00C51913"/>
    <w:rsid w:val="00C55E59"/>
    <w:rsid w:val="00C6010B"/>
    <w:rsid w:val="00C61DB1"/>
    <w:rsid w:val="00C656B4"/>
    <w:rsid w:val="00C65719"/>
    <w:rsid w:val="00C7080C"/>
    <w:rsid w:val="00C711D6"/>
    <w:rsid w:val="00C73D24"/>
    <w:rsid w:val="00C74EFC"/>
    <w:rsid w:val="00C752BC"/>
    <w:rsid w:val="00C76AE8"/>
    <w:rsid w:val="00C76DFD"/>
    <w:rsid w:val="00C771FA"/>
    <w:rsid w:val="00C8093C"/>
    <w:rsid w:val="00C81769"/>
    <w:rsid w:val="00C81921"/>
    <w:rsid w:val="00C81DA8"/>
    <w:rsid w:val="00C84552"/>
    <w:rsid w:val="00C84EA5"/>
    <w:rsid w:val="00C855DF"/>
    <w:rsid w:val="00C91B54"/>
    <w:rsid w:val="00C93239"/>
    <w:rsid w:val="00C94C9D"/>
    <w:rsid w:val="00CA2199"/>
    <w:rsid w:val="00CA2D85"/>
    <w:rsid w:val="00CA4077"/>
    <w:rsid w:val="00CA7EC1"/>
    <w:rsid w:val="00CB0AF3"/>
    <w:rsid w:val="00CB0F9A"/>
    <w:rsid w:val="00CB2572"/>
    <w:rsid w:val="00CB34E4"/>
    <w:rsid w:val="00CC1529"/>
    <w:rsid w:val="00CC5C76"/>
    <w:rsid w:val="00CC5DF6"/>
    <w:rsid w:val="00CC6332"/>
    <w:rsid w:val="00CC6B2C"/>
    <w:rsid w:val="00CC7E0E"/>
    <w:rsid w:val="00CD2A6E"/>
    <w:rsid w:val="00CD32A1"/>
    <w:rsid w:val="00CE024E"/>
    <w:rsid w:val="00CE1A75"/>
    <w:rsid w:val="00CE5082"/>
    <w:rsid w:val="00CE59E4"/>
    <w:rsid w:val="00CE5C48"/>
    <w:rsid w:val="00CE61DD"/>
    <w:rsid w:val="00CE6BF6"/>
    <w:rsid w:val="00CE7EB3"/>
    <w:rsid w:val="00CF155A"/>
    <w:rsid w:val="00CF1D14"/>
    <w:rsid w:val="00CF511C"/>
    <w:rsid w:val="00D01182"/>
    <w:rsid w:val="00D03BB3"/>
    <w:rsid w:val="00D161D1"/>
    <w:rsid w:val="00D16282"/>
    <w:rsid w:val="00D165E2"/>
    <w:rsid w:val="00D16CFF"/>
    <w:rsid w:val="00D203B1"/>
    <w:rsid w:val="00D21984"/>
    <w:rsid w:val="00D22CA2"/>
    <w:rsid w:val="00D244EA"/>
    <w:rsid w:val="00D24976"/>
    <w:rsid w:val="00D27A24"/>
    <w:rsid w:val="00D33668"/>
    <w:rsid w:val="00D34952"/>
    <w:rsid w:val="00D34B94"/>
    <w:rsid w:val="00D34FB5"/>
    <w:rsid w:val="00D36309"/>
    <w:rsid w:val="00D40A51"/>
    <w:rsid w:val="00D428DF"/>
    <w:rsid w:val="00D437E5"/>
    <w:rsid w:val="00D44C48"/>
    <w:rsid w:val="00D45228"/>
    <w:rsid w:val="00D45C3A"/>
    <w:rsid w:val="00D5108D"/>
    <w:rsid w:val="00D51DDC"/>
    <w:rsid w:val="00D5203E"/>
    <w:rsid w:val="00D5509B"/>
    <w:rsid w:val="00D56B71"/>
    <w:rsid w:val="00D60099"/>
    <w:rsid w:val="00D609FC"/>
    <w:rsid w:val="00D619C5"/>
    <w:rsid w:val="00D628A5"/>
    <w:rsid w:val="00D64421"/>
    <w:rsid w:val="00D64B69"/>
    <w:rsid w:val="00D65067"/>
    <w:rsid w:val="00D669C1"/>
    <w:rsid w:val="00D67C21"/>
    <w:rsid w:val="00D73F1D"/>
    <w:rsid w:val="00D751C7"/>
    <w:rsid w:val="00D80D3F"/>
    <w:rsid w:val="00D82D5A"/>
    <w:rsid w:val="00D84481"/>
    <w:rsid w:val="00D8542B"/>
    <w:rsid w:val="00D90E9A"/>
    <w:rsid w:val="00D92AC7"/>
    <w:rsid w:val="00D93C56"/>
    <w:rsid w:val="00D95217"/>
    <w:rsid w:val="00DA11C4"/>
    <w:rsid w:val="00DA2D24"/>
    <w:rsid w:val="00DA4824"/>
    <w:rsid w:val="00DA53F0"/>
    <w:rsid w:val="00DA5481"/>
    <w:rsid w:val="00DA5CA4"/>
    <w:rsid w:val="00DA7279"/>
    <w:rsid w:val="00DA7EB5"/>
    <w:rsid w:val="00DB0DFC"/>
    <w:rsid w:val="00DB4FDC"/>
    <w:rsid w:val="00DB7E0C"/>
    <w:rsid w:val="00DC1854"/>
    <w:rsid w:val="00DC229C"/>
    <w:rsid w:val="00DC30DF"/>
    <w:rsid w:val="00DC4C16"/>
    <w:rsid w:val="00DC6C83"/>
    <w:rsid w:val="00DE064F"/>
    <w:rsid w:val="00DE11EA"/>
    <w:rsid w:val="00DE18BE"/>
    <w:rsid w:val="00DE24DD"/>
    <w:rsid w:val="00DE4AC9"/>
    <w:rsid w:val="00DE63A5"/>
    <w:rsid w:val="00DF0269"/>
    <w:rsid w:val="00DF36A1"/>
    <w:rsid w:val="00DF618A"/>
    <w:rsid w:val="00DF7420"/>
    <w:rsid w:val="00DF751F"/>
    <w:rsid w:val="00E00CFB"/>
    <w:rsid w:val="00E01816"/>
    <w:rsid w:val="00E01D9D"/>
    <w:rsid w:val="00E0304E"/>
    <w:rsid w:val="00E03A0F"/>
    <w:rsid w:val="00E07D2E"/>
    <w:rsid w:val="00E119E3"/>
    <w:rsid w:val="00E122CD"/>
    <w:rsid w:val="00E134C4"/>
    <w:rsid w:val="00E13B93"/>
    <w:rsid w:val="00E164F4"/>
    <w:rsid w:val="00E21D21"/>
    <w:rsid w:val="00E22C70"/>
    <w:rsid w:val="00E23D8A"/>
    <w:rsid w:val="00E24F4B"/>
    <w:rsid w:val="00E2521E"/>
    <w:rsid w:val="00E277F1"/>
    <w:rsid w:val="00E30CD3"/>
    <w:rsid w:val="00E321A5"/>
    <w:rsid w:val="00E34439"/>
    <w:rsid w:val="00E37861"/>
    <w:rsid w:val="00E4259A"/>
    <w:rsid w:val="00E44BB5"/>
    <w:rsid w:val="00E51230"/>
    <w:rsid w:val="00E5178E"/>
    <w:rsid w:val="00E52800"/>
    <w:rsid w:val="00E52DC6"/>
    <w:rsid w:val="00E54794"/>
    <w:rsid w:val="00E54A1C"/>
    <w:rsid w:val="00E56E60"/>
    <w:rsid w:val="00E62B6B"/>
    <w:rsid w:val="00E644F3"/>
    <w:rsid w:val="00E64948"/>
    <w:rsid w:val="00E66D56"/>
    <w:rsid w:val="00E70A29"/>
    <w:rsid w:val="00E7544F"/>
    <w:rsid w:val="00E7680F"/>
    <w:rsid w:val="00E769C3"/>
    <w:rsid w:val="00E777F5"/>
    <w:rsid w:val="00E80F18"/>
    <w:rsid w:val="00E82A62"/>
    <w:rsid w:val="00E8448C"/>
    <w:rsid w:val="00E8471F"/>
    <w:rsid w:val="00E87E90"/>
    <w:rsid w:val="00E87F06"/>
    <w:rsid w:val="00E913D0"/>
    <w:rsid w:val="00E91CF5"/>
    <w:rsid w:val="00E93454"/>
    <w:rsid w:val="00E9535F"/>
    <w:rsid w:val="00E95AE3"/>
    <w:rsid w:val="00E96408"/>
    <w:rsid w:val="00E96F53"/>
    <w:rsid w:val="00E97179"/>
    <w:rsid w:val="00EA6EC8"/>
    <w:rsid w:val="00EB06C0"/>
    <w:rsid w:val="00EB2239"/>
    <w:rsid w:val="00EB5B63"/>
    <w:rsid w:val="00EC083A"/>
    <w:rsid w:val="00EC3023"/>
    <w:rsid w:val="00ED0C5F"/>
    <w:rsid w:val="00ED218F"/>
    <w:rsid w:val="00ED480B"/>
    <w:rsid w:val="00ED5A28"/>
    <w:rsid w:val="00EE0C78"/>
    <w:rsid w:val="00EE2ECF"/>
    <w:rsid w:val="00EE6958"/>
    <w:rsid w:val="00EE6B5D"/>
    <w:rsid w:val="00EE791D"/>
    <w:rsid w:val="00EF6D95"/>
    <w:rsid w:val="00F00F91"/>
    <w:rsid w:val="00F027A1"/>
    <w:rsid w:val="00F05904"/>
    <w:rsid w:val="00F05A6F"/>
    <w:rsid w:val="00F11185"/>
    <w:rsid w:val="00F14FE7"/>
    <w:rsid w:val="00F20703"/>
    <w:rsid w:val="00F23317"/>
    <w:rsid w:val="00F24041"/>
    <w:rsid w:val="00F25EA7"/>
    <w:rsid w:val="00F41BF9"/>
    <w:rsid w:val="00F42C04"/>
    <w:rsid w:val="00F42F15"/>
    <w:rsid w:val="00F508EE"/>
    <w:rsid w:val="00F51E26"/>
    <w:rsid w:val="00F53AF9"/>
    <w:rsid w:val="00F56573"/>
    <w:rsid w:val="00F60638"/>
    <w:rsid w:val="00F607AD"/>
    <w:rsid w:val="00F61A21"/>
    <w:rsid w:val="00F639DD"/>
    <w:rsid w:val="00F6533C"/>
    <w:rsid w:val="00F70055"/>
    <w:rsid w:val="00F7370D"/>
    <w:rsid w:val="00F74838"/>
    <w:rsid w:val="00F765FE"/>
    <w:rsid w:val="00F77BC9"/>
    <w:rsid w:val="00F80CF9"/>
    <w:rsid w:val="00F819D8"/>
    <w:rsid w:val="00F83A18"/>
    <w:rsid w:val="00F840CC"/>
    <w:rsid w:val="00F85771"/>
    <w:rsid w:val="00F86B02"/>
    <w:rsid w:val="00F86FC0"/>
    <w:rsid w:val="00F87FB1"/>
    <w:rsid w:val="00F92624"/>
    <w:rsid w:val="00F94AA5"/>
    <w:rsid w:val="00FA29BC"/>
    <w:rsid w:val="00FA3059"/>
    <w:rsid w:val="00FA35AE"/>
    <w:rsid w:val="00FA64E5"/>
    <w:rsid w:val="00FB330C"/>
    <w:rsid w:val="00FB4CEB"/>
    <w:rsid w:val="00FB6AD6"/>
    <w:rsid w:val="00FC1B35"/>
    <w:rsid w:val="00FC2F35"/>
    <w:rsid w:val="00FC31B7"/>
    <w:rsid w:val="00FC386A"/>
    <w:rsid w:val="00FC533C"/>
    <w:rsid w:val="00FC77A3"/>
    <w:rsid w:val="00FD1815"/>
    <w:rsid w:val="00FD1D36"/>
    <w:rsid w:val="00FD247C"/>
    <w:rsid w:val="00FD44D2"/>
    <w:rsid w:val="00FD45FB"/>
    <w:rsid w:val="00FD52DD"/>
    <w:rsid w:val="00FD5B53"/>
    <w:rsid w:val="00FD7E48"/>
    <w:rsid w:val="00FE16D8"/>
    <w:rsid w:val="00FE2761"/>
    <w:rsid w:val="00FE659F"/>
    <w:rsid w:val="00FF0C2C"/>
    <w:rsid w:val="00FF3DA4"/>
    <w:rsid w:val="00FF3FBE"/>
    <w:rsid w:val="00FF4201"/>
    <w:rsid w:val="00FF55E9"/>
    <w:rsid w:val="00FF6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5F6F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235F6F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link w:val="21"/>
    <w:uiPriority w:val="99"/>
    <w:qFormat/>
    <w:rsid w:val="00235F6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235F6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235F6F"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link w:val="50"/>
    <w:uiPriority w:val="99"/>
    <w:qFormat/>
    <w:rsid w:val="00235F6F"/>
    <w:pPr>
      <w:keepNext/>
      <w:ind w:left="360"/>
      <w:outlineLvl w:val="4"/>
    </w:pPr>
    <w:rPr>
      <w:b/>
    </w:rPr>
  </w:style>
  <w:style w:type="paragraph" w:styleId="6">
    <w:name w:val="heading 6"/>
    <w:basedOn w:val="a"/>
    <w:next w:val="a"/>
    <w:link w:val="60"/>
    <w:uiPriority w:val="99"/>
    <w:qFormat/>
    <w:rsid w:val="00235F6F"/>
    <w:pPr>
      <w:keepNext/>
      <w:jc w:val="both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9"/>
    <w:qFormat/>
    <w:rsid w:val="00235F6F"/>
    <w:pPr>
      <w:keepNext/>
      <w:outlineLvl w:val="6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1">
    <w:name w:val="Заголовок 2 Знак1"/>
    <w:aliases w:val="Заголовок 2 Знак Знак"/>
    <w:link w:val="2"/>
    <w:uiPriority w:val="9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semiHidden/>
    <w:locked/>
    <w:rPr>
      <w:rFonts w:ascii="Calibri" w:hAnsi="Calibri" w:cs="Times New Roman"/>
      <w:b/>
      <w:bCs/>
    </w:rPr>
  </w:style>
  <w:style w:type="character" w:customStyle="1" w:styleId="70">
    <w:name w:val="Заголовок 7 Знак"/>
    <w:link w:val="7"/>
    <w:uiPriority w:val="99"/>
    <w:semiHidden/>
    <w:locked/>
    <w:rPr>
      <w:rFonts w:ascii="Calibri" w:hAnsi="Calibri" w:cs="Times New Roman"/>
      <w:sz w:val="24"/>
      <w:szCs w:val="24"/>
    </w:rPr>
  </w:style>
  <w:style w:type="paragraph" w:styleId="20">
    <w:name w:val="Body Text 2"/>
    <w:basedOn w:val="a"/>
    <w:link w:val="22"/>
    <w:uiPriority w:val="99"/>
    <w:rsid w:val="00235F6F"/>
    <w:rPr>
      <w:rFonts w:ascii="Arial" w:hAnsi="Arial"/>
      <w:szCs w:val="20"/>
    </w:rPr>
  </w:style>
  <w:style w:type="character" w:customStyle="1" w:styleId="22">
    <w:name w:val="Основной текст 2 Знак"/>
    <w:link w:val="20"/>
    <w:uiPriority w:val="99"/>
    <w:semiHidden/>
    <w:locked/>
    <w:rPr>
      <w:rFonts w:cs="Times New Roman"/>
      <w:sz w:val="24"/>
      <w:szCs w:val="24"/>
    </w:rPr>
  </w:style>
  <w:style w:type="paragraph" w:styleId="a3">
    <w:name w:val="Title"/>
    <w:basedOn w:val="a"/>
    <w:link w:val="a4"/>
    <w:uiPriority w:val="99"/>
    <w:qFormat/>
    <w:rsid w:val="00235F6F"/>
    <w:pPr>
      <w:jc w:val="center"/>
    </w:pPr>
    <w:rPr>
      <w:b/>
      <w:szCs w:val="20"/>
    </w:rPr>
  </w:style>
  <w:style w:type="character" w:customStyle="1" w:styleId="a4">
    <w:name w:val="Название Знак"/>
    <w:link w:val="a3"/>
    <w:uiPriority w:val="99"/>
    <w:locked/>
    <w:rPr>
      <w:rFonts w:ascii="Cambria" w:hAnsi="Cambria" w:cs="Times New Roman"/>
      <w:b/>
      <w:bCs/>
      <w:kern w:val="28"/>
      <w:sz w:val="32"/>
      <w:szCs w:val="32"/>
    </w:rPr>
  </w:style>
  <w:style w:type="paragraph" w:styleId="a5">
    <w:name w:val="Body Text"/>
    <w:basedOn w:val="a"/>
    <w:link w:val="a6"/>
    <w:uiPriority w:val="99"/>
    <w:rsid w:val="00235F6F"/>
    <w:pPr>
      <w:spacing w:after="120"/>
    </w:pPr>
  </w:style>
  <w:style w:type="character" w:customStyle="1" w:styleId="a6">
    <w:name w:val="Основной текст Знак"/>
    <w:link w:val="a5"/>
    <w:uiPriority w:val="99"/>
    <w:semiHidden/>
    <w:locked/>
    <w:rPr>
      <w:rFonts w:cs="Times New Roman"/>
      <w:sz w:val="24"/>
      <w:szCs w:val="24"/>
    </w:rPr>
  </w:style>
  <w:style w:type="paragraph" w:styleId="a7">
    <w:name w:val="Body Text Indent"/>
    <w:basedOn w:val="a"/>
    <w:link w:val="a8"/>
    <w:uiPriority w:val="99"/>
    <w:rsid w:val="00235F6F"/>
    <w:pPr>
      <w:ind w:left="720"/>
    </w:pPr>
    <w:rPr>
      <w:szCs w:val="20"/>
    </w:rPr>
  </w:style>
  <w:style w:type="character" w:customStyle="1" w:styleId="a8">
    <w:name w:val="Основной текст с отступом Знак"/>
    <w:link w:val="a7"/>
    <w:uiPriority w:val="99"/>
    <w:semiHidden/>
    <w:locked/>
    <w:rPr>
      <w:rFonts w:cs="Times New Roman"/>
      <w:sz w:val="24"/>
      <w:szCs w:val="24"/>
    </w:rPr>
  </w:style>
  <w:style w:type="paragraph" w:styleId="a9">
    <w:name w:val="List"/>
    <w:basedOn w:val="a"/>
    <w:uiPriority w:val="99"/>
    <w:rsid w:val="00235F6F"/>
    <w:pPr>
      <w:ind w:left="283" w:hanging="283"/>
    </w:pPr>
    <w:rPr>
      <w:sz w:val="20"/>
      <w:szCs w:val="20"/>
    </w:rPr>
  </w:style>
  <w:style w:type="paragraph" w:styleId="aa">
    <w:name w:val="footer"/>
    <w:basedOn w:val="a"/>
    <w:link w:val="ab"/>
    <w:uiPriority w:val="99"/>
    <w:rsid w:val="00235F6F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b">
    <w:name w:val="Нижний колонтитул Знак"/>
    <w:link w:val="aa"/>
    <w:uiPriority w:val="99"/>
    <w:semiHidden/>
    <w:locked/>
    <w:rPr>
      <w:rFonts w:cs="Times New Roman"/>
      <w:sz w:val="24"/>
      <w:szCs w:val="24"/>
    </w:rPr>
  </w:style>
  <w:style w:type="character" w:styleId="ac">
    <w:name w:val="page number"/>
    <w:uiPriority w:val="99"/>
    <w:rsid w:val="00235F6F"/>
    <w:rPr>
      <w:rFonts w:cs="Times New Roman"/>
    </w:rPr>
  </w:style>
  <w:style w:type="paragraph" w:styleId="31">
    <w:name w:val="Body Text Indent 3"/>
    <w:basedOn w:val="a"/>
    <w:link w:val="32"/>
    <w:uiPriority w:val="99"/>
    <w:rsid w:val="00235F6F"/>
    <w:pPr>
      <w:ind w:left="284"/>
    </w:pPr>
    <w:rPr>
      <w:szCs w:val="20"/>
    </w:rPr>
  </w:style>
  <w:style w:type="character" w:customStyle="1" w:styleId="32">
    <w:name w:val="Основной текст с отступом 3 Знак"/>
    <w:link w:val="31"/>
    <w:uiPriority w:val="99"/>
    <w:semiHidden/>
    <w:locked/>
    <w:rPr>
      <w:rFonts w:cs="Times New Roman"/>
      <w:sz w:val="16"/>
      <w:szCs w:val="16"/>
    </w:rPr>
  </w:style>
  <w:style w:type="paragraph" w:styleId="33">
    <w:name w:val="Body Text 3"/>
    <w:basedOn w:val="a"/>
    <w:link w:val="34"/>
    <w:uiPriority w:val="99"/>
    <w:rsid w:val="00235F6F"/>
    <w:pPr>
      <w:ind w:right="186"/>
    </w:pPr>
    <w:rPr>
      <w:szCs w:val="20"/>
    </w:rPr>
  </w:style>
  <w:style w:type="character" w:customStyle="1" w:styleId="34">
    <w:name w:val="Основной текст 3 Знак"/>
    <w:link w:val="33"/>
    <w:uiPriority w:val="99"/>
    <w:semiHidden/>
    <w:locked/>
    <w:rPr>
      <w:rFonts w:cs="Times New Roman"/>
      <w:sz w:val="16"/>
      <w:szCs w:val="16"/>
    </w:rPr>
  </w:style>
  <w:style w:type="paragraph" w:styleId="ad">
    <w:name w:val="header"/>
    <w:basedOn w:val="a"/>
    <w:link w:val="ae"/>
    <w:uiPriority w:val="99"/>
    <w:rsid w:val="00235F6F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e">
    <w:name w:val="Верхний колонтитул Знак"/>
    <w:link w:val="ad"/>
    <w:uiPriority w:val="99"/>
    <w:semiHidden/>
    <w:locked/>
    <w:rPr>
      <w:rFonts w:cs="Times New Roman"/>
      <w:sz w:val="24"/>
      <w:szCs w:val="24"/>
    </w:rPr>
  </w:style>
  <w:style w:type="paragraph" w:customStyle="1" w:styleId="af">
    <w:name w:val="Подпункт"/>
    <w:basedOn w:val="a"/>
    <w:uiPriority w:val="99"/>
    <w:rsid w:val="00235F6F"/>
    <w:pPr>
      <w:tabs>
        <w:tab w:val="num" w:pos="1134"/>
      </w:tabs>
      <w:spacing w:line="360" w:lineRule="auto"/>
      <w:ind w:left="1134" w:hanging="1134"/>
      <w:jc w:val="both"/>
    </w:pPr>
    <w:rPr>
      <w:sz w:val="28"/>
      <w:szCs w:val="20"/>
    </w:rPr>
  </w:style>
  <w:style w:type="paragraph" w:customStyle="1" w:styleId="23">
    <w:name w:val="Пункт2"/>
    <w:basedOn w:val="a"/>
    <w:uiPriority w:val="99"/>
    <w:rsid w:val="00235F6F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z w:val="28"/>
      <w:szCs w:val="20"/>
    </w:rPr>
  </w:style>
  <w:style w:type="paragraph" w:customStyle="1" w:styleId="af0">
    <w:name w:val="Подподпункт"/>
    <w:basedOn w:val="af"/>
    <w:uiPriority w:val="99"/>
    <w:rsid w:val="00235F6F"/>
    <w:pPr>
      <w:tabs>
        <w:tab w:val="clear" w:pos="1134"/>
        <w:tab w:val="num" w:pos="1701"/>
      </w:tabs>
      <w:ind w:left="1701" w:hanging="567"/>
    </w:pPr>
  </w:style>
  <w:style w:type="paragraph" w:styleId="24">
    <w:name w:val="Body Text Indent 2"/>
    <w:basedOn w:val="a"/>
    <w:link w:val="25"/>
    <w:uiPriority w:val="99"/>
    <w:rsid w:val="00235F6F"/>
    <w:pPr>
      <w:ind w:left="360"/>
      <w:jc w:val="center"/>
    </w:pPr>
    <w:rPr>
      <w:b/>
    </w:rPr>
  </w:style>
  <w:style w:type="character" w:customStyle="1" w:styleId="25">
    <w:name w:val="Основной текст с отступом 2 Знак"/>
    <w:link w:val="24"/>
    <w:uiPriority w:val="99"/>
    <w:semiHidden/>
    <w:locked/>
    <w:rPr>
      <w:rFonts w:cs="Times New Roman"/>
      <w:sz w:val="24"/>
      <w:szCs w:val="24"/>
    </w:rPr>
  </w:style>
  <w:style w:type="table" w:styleId="af1">
    <w:name w:val="Table Grid"/>
    <w:basedOn w:val="a1"/>
    <w:uiPriority w:val="99"/>
    <w:rsid w:val="000925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Balloon Text"/>
    <w:basedOn w:val="a"/>
    <w:link w:val="af3"/>
    <w:uiPriority w:val="99"/>
    <w:semiHidden/>
    <w:rsid w:val="00235F6F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link w:val="af2"/>
    <w:uiPriority w:val="99"/>
    <w:semiHidden/>
    <w:locked/>
    <w:rPr>
      <w:rFonts w:cs="Times New Roman"/>
      <w:sz w:val="2"/>
    </w:rPr>
  </w:style>
  <w:style w:type="character" w:customStyle="1" w:styleId="FontStyle51">
    <w:name w:val="Font Style51"/>
    <w:uiPriority w:val="99"/>
    <w:rsid w:val="00DC4C16"/>
    <w:rPr>
      <w:rFonts w:ascii="Times New Roman" w:hAnsi="Times New Roman"/>
      <w:sz w:val="20"/>
    </w:rPr>
  </w:style>
  <w:style w:type="paragraph" w:customStyle="1" w:styleId="11">
    <w:name w:val="Абзац списка1"/>
    <w:basedOn w:val="a"/>
    <w:uiPriority w:val="99"/>
    <w:rsid w:val="00D203B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f4">
    <w:name w:val="Emphasis"/>
    <w:uiPriority w:val="99"/>
    <w:qFormat/>
    <w:rsid w:val="0053688D"/>
    <w:rPr>
      <w:rFonts w:cs="Times New Roman"/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4905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9</Pages>
  <Words>3617</Words>
  <Characters>20621</Characters>
  <Application>Microsoft Office Word</Application>
  <DocSecurity>0</DocSecurity>
  <Lines>171</Lines>
  <Paragraphs>48</Paragraphs>
  <ScaleCrop>false</ScaleCrop>
  <Company>ОАО Карелэнергогенерация</Company>
  <LinksUpToDate>false</LinksUpToDate>
  <CharactersWithSpaces>24190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subject/>
  <dc:creator>Картылайнен</dc:creator>
  <cp:keywords/>
  <dc:description/>
  <cp:lastModifiedBy>Мусатова Светлана Николаевна</cp:lastModifiedBy>
  <cp:revision>18</cp:revision>
  <cp:lastPrinted>2012-02-17T04:17:00Z</cp:lastPrinted>
  <dcterms:created xsi:type="dcterms:W3CDTF">2012-02-21T13:12:00Z</dcterms:created>
  <dcterms:modified xsi:type="dcterms:W3CDTF">2012-03-16T04:11:00Z</dcterms:modified>
</cp:coreProperties>
</file>